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A2" w:rsidRDefault="00647389" w:rsidP="005E36AE">
      <w:pPr>
        <w:pStyle w:val="Heading1"/>
        <w:spacing w:before="0"/>
      </w:pPr>
      <w:r w:rsidRPr="00C249DD">
        <w:t>Promoting</w:t>
      </w:r>
      <w:r>
        <w:t xml:space="preserve"> Customer Empowerment independent of Financial Service Providers: An Action-Research Project </w:t>
      </w:r>
      <w:bookmarkStart w:id="0" w:name="_Why_a_focus"/>
      <w:bookmarkEnd w:id="0"/>
    </w:p>
    <w:p w:rsidR="00B17589" w:rsidRDefault="00B17589" w:rsidP="00F72D75">
      <w:pPr>
        <w:pStyle w:val="Heading1"/>
        <w:rPr>
          <w:color w:val="FF0000"/>
          <w:sz w:val="22"/>
          <w:szCs w:val="22"/>
        </w:rPr>
      </w:pPr>
      <w:r w:rsidRPr="00B17589">
        <w:rPr>
          <w:color w:val="FF0000"/>
          <w:sz w:val="22"/>
          <w:szCs w:val="22"/>
        </w:rPr>
        <w:t>Note, this is a first draft of ideas to be shaped by the Working Group</w:t>
      </w:r>
    </w:p>
    <w:p w:rsidR="00F72D75" w:rsidRPr="001956CF" w:rsidRDefault="001956CF" w:rsidP="00481274">
      <w:pPr>
        <w:pStyle w:val="Heading2"/>
        <w:spacing w:before="0" w:after="240"/>
      </w:pPr>
      <w:r w:rsidRPr="001956CF">
        <w:t>Shifting the relationship between customers and providers</w:t>
      </w:r>
    </w:p>
    <w:p w:rsidR="001956CF" w:rsidRDefault="001956CF" w:rsidP="001956CF">
      <w:r>
        <w:t xml:space="preserve">The Universal Standards for Social Performance Management (USSPM) are at their core a customer-centric vision for financial services, providing practical guidance for how financial service providers (FSPs) can better understand and respond to the wants and needs of all customer segments, and to protect their customers from harm and deliver on their social goals. </w:t>
      </w:r>
    </w:p>
    <w:p w:rsidR="001956CF" w:rsidRDefault="001956CF" w:rsidP="001956CF">
      <w:r w:rsidRPr="00CB5E48">
        <w:t>CGAP’s work on</w:t>
      </w:r>
      <w:r w:rsidRPr="00AC3FD1">
        <w:rPr>
          <w:b/>
        </w:rPr>
        <w:t xml:space="preserve"> </w:t>
      </w:r>
      <w:r w:rsidRPr="00AC3FD1">
        <w:rPr>
          <w:b/>
          <w:i/>
        </w:rPr>
        <w:t>customer empowerment</w:t>
      </w:r>
      <w:r>
        <w:rPr>
          <w:i/>
        </w:rPr>
        <w:t xml:space="preserve"> </w:t>
      </w:r>
      <w:r>
        <w:t xml:space="preserve">highlights that customers </w:t>
      </w:r>
      <w:r w:rsidR="00E734FA">
        <w:t xml:space="preserve">that </w:t>
      </w:r>
      <w:r>
        <w:t xml:space="preserve">make informed choices, are treated with respect and dignity, have voice and dialogue with their provider, and are able to use and shape the financial services to be more in control of their financial lives, are more likely to be able to make effective use of the services available, provide input to shape the products and services available, and to better manage their financial lives.  </w:t>
      </w:r>
    </w:p>
    <w:p w:rsidR="001956CF" w:rsidRPr="00131903" w:rsidRDefault="001956CF" w:rsidP="001956CF">
      <w:pPr>
        <w:rPr>
          <w:lang w:val="en-US"/>
        </w:rPr>
      </w:pPr>
      <w:r>
        <w:rPr>
          <w:lang w:val="en-US"/>
        </w:rPr>
        <w:t>An empowered customer has the knowledge of and ability to select and effective</w:t>
      </w:r>
      <w:r w:rsidR="004A6FEA">
        <w:rPr>
          <w:lang w:val="en-US"/>
        </w:rPr>
        <w:t>ly</w:t>
      </w:r>
      <w:r>
        <w:rPr>
          <w:lang w:val="en-US"/>
        </w:rPr>
        <w:t xml:space="preserve"> use available products and services.</w:t>
      </w:r>
      <w:r w:rsidRPr="00D60603">
        <w:rPr>
          <w:b/>
          <w:i/>
          <w:lang w:val="en-US"/>
        </w:rPr>
        <w:t xml:space="preserve"> </w:t>
      </w:r>
      <w:r>
        <w:rPr>
          <w:b/>
          <w:i/>
          <w:lang w:val="en-US"/>
        </w:rPr>
        <w:t xml:space="preserve">Financial capability </w:t>
      </w:r>
      <w:r>
        <w:rPr>
          <w:lang w:val="en-US"/>
        </w:rPr>
        <w:t>is therefore an important aspect of customer empowerment. In addition</w:t>
      </w:r>
      <w:r w:rsidR="0096298C">
        <w:rPr>
          <w:lang w:val="en-US"/>
        </w:rPr>
        <w:t>,</w:t>
      </w:r>
      <w:r>
        <w:rPr>
          <w:lang w:val="en-US"/>
        </w:rPr>
        <w:t xml:space="preserve"> to translate this capability into engagement requires trust, confidence in the provider and an openness on the part of the provider to listen and respond. The </w:t>
      </w:r>
      <w:r>
        <w:rPr>
          <w:b/>
          <w:i/>
          <w:lang w:val="en-US"/>
        </w:rPr>
        <w:t xml:space="preserve">relationship </w:t>
      </w:r>
      <w:r>
        <w:rPr>
          <w:lang w:val="en-US"/>
        </w:rPr>
        <w:t xml:space="preserve">between customer and provider is key. This is particularly important to unfamiliar channels such as mobile banking. </w:t>
      </w:r>
    </w:p>
    <w:p w:rsidR="001956CF" w:rsidRDefault="002E0F2D" w:rsidP="008710BD">
      <w:r>
        <w:t>In developed markets, with educated populations</w:t>
      </w:r>
      <w:r w:rsidR="001D0A5A">
        <w:t xml:space="preserve">, </w:t>
      </w:r>
      <w:r>
        <w:t xml:space="preserve">access to </w:t>
      </w:r>
      <w:r w:rsidR="006B04D8">
        <w:t>digital communications and social media</w:t>
      </w:r>
      <w:r w:rsidR="001D0A5A">
        <w:t>,</w:t>
      </w:r>
      <w:r w:rsidR="006B04D8">
        <w:t xml:space="preserve"> customer empowerment is a reality that </w:t>
      </w:r>
      <w:r w:rsidR="00621CF4">
        <w:t xml:space="preserve">is challenging the relationship between companies and their customers. There are many examples of </w:t>
      </w:r>
      <w:r w:rsidR="00CB6438">
        <w:t xml:space="preserve">customer reaction shaping company </w:t>
      </w:r>
      <w:r w:rsidR="007403C2">
        <w:t>decisions</w:t>
      </w:r>
      <w:r w:rsidR="00CB6438">
        <w:t xml:space="preserve">, and </w:t>
      </w:r>
      <w:r w:rsidR="005B7551">
        <w:t>mass response following viral</w:t>
      </w:r>
      <w:r w:rsidR="00100445">
        <w:t xml:space="preserve"> communication shifting the power dynamics. </w:t>
      </w:r>
      <w:r w:rsidR="005B7551">
        <w:t>In these cases</w:t>
      </w:r>
      <w:r w:rsidR="006F0A93">
        <w:t>,</w:t>
      </w:r>
      <w:r w:rsidR="005B7551">
        <w:t xml:space="preserve"> t</w:t>
      </w:r>
      <w:r w:rsidR="00D132D6">
        <w:t xml:space="preserve">he focus on customer empowerment is primarily a commercial one. </w:t>
      </w:r>
      <w:r w:rsidR="00100445">
        <w:t xml:space="preserve">In financial inclusion, there are </w:t>
      </w:r>
      <w:r w:rsidR="0091265E">
        <w:t xml:space="preserve">many </w:t>
      </w:r>
      <w:r w:rsidR="00100445">
        <w:t xml:space="preserve">examples of </w:t>
      </w:r>
      <w:r w:rsidR="00602CA9">
        <w:t>market</w:t>
      </w:r>
      <w:r w:rsidR="0091265E">
        <w:t xml:space="preserve"> competition leading to a greater demand focus with </w:t>
      </w:r>
      <w:r w:rsidR="00625240">
        <w:t xml:space="preserve">providers giving greater attention to </w:t>
      </w:r>
      <w:r w:rsidR="00602CA9">
        <w:t>understanding and respon</w:t>
      </w:r>
      <w:r w:rsidR="00625240">
        <w:t>ding</w:t>
      </w:r>
      <w:r w:rsidR="00602CA9">
        <w:t xml:space="preserve"> to customer wants, needs and experience. </w:t>
      </w:r>
      <w:r w:rsidR="00432A9D">
        <w:t xml:space="preserve">In the digital sphere lack of uptake and </w:t>
      </w:r>
      <w:r w:rsidR="008E6369">
        <w:t xml:space="preserve">low levels of activity can often be attributed to a lack of recognition of </w:t>
      </w:r>
      <w:r w:rsidR="00D56567">
        <w:t xml:space="preserve">points in the customer journey where customers are dis-empowered. From a social performance perspective, </w:t>
      </w:r>
      <w:r w:rsidR="00EF66F1">
        <w:t>particularly in less competitive markets where low income customers are often offered little choice</w:t>
      </w:r>
      <w:r w:rsidR="001F151A">
        <w:t xml:space="preserve">, customer empowerment provides a mechanism for giving customers greater control in shaping and using </w:t>
      </w:r>
      <w:r w:rsidR="00BF443F">
        <w:t xml:space="preserve">financial services to improve their financial management and financial health. </w:t>
      </w:r>
    </w:p>
    <w:p w:rsidR="00D56567" w:rsidRDefault="0073244A" w:rsidP="008710BD">
      <w:r>
        <w:t xml:space="preserve">The work of CGAP highlights the practical steps that providers can take to better understand opportunities to empower their customers through the customer journey. </w:t>
      </w:r>
      <w:r w:rsidR="00B5131E">
        <w:t xml:space="preserve">Beyond the actions of individual providers with their customers </w:t>
      </w:r>
      <w:r w:rsidR="00AC7CCA">
        <w:t xml:space="preserve">there is a need to look at </w:t>
      </w:r>
      <w:r w:rsidR="00C65958">
        <w:t xml:space="preserve">ways in which customer more broadly can be empowered so that </w:t>
      </w:r>
      <w:r w:rsidR="00840AA7">
        <w:t xml:space="preserve">they </w:t>
      </w:r>
      <w:r w:rsidR="00FA326B">
        <w:t>are equipped to engage more effectively with any provider</w:t>
      </w:r>
      <w:r w:rsidR="00840AA7">
        <w:t xml:space="preserve">. </w:t>
      </w:r>
    </w:p>
    <w:p w:rsidR="001854B0" w:rsidRDefault="001854B0" w:rsidP="008710BD">
      <w:r>
        <w:t xml:space="preserve">Customers are most empowered where they </w:t>
      </w:r>
      <w:r w:rsidR="001C0A3C">
        <w:t xml:space="preserve">have knowledge and </w:t>
      </w:r>
      <w:r>
        <w:t xml:space="preserve">understand their needs and the value that a product or service can bring them, where </w:t>
      </w:r>
      <w:r w:rsidR="001C0A3C">
        <w:t xml:space="preserve">companies care about their custom either because they are high value customers or in competitive markets, and where </w:t>
      </w:r>
      <w:r w:rsidR="001E6CE1">
        <w:t xml:space="preserve">they can connect to other customers to magnify their voice and the impact of their choices on </w:t>
      </w:r>
      <w:r w:rsidR="000A3C8C">
        <w:t xml:space="preserve">providers (most commonly through the use of digital communication or social media). </w:t>
      </w:r>
      <w:r w:rsidR="00872F21">
        <w:t xml:space="preserve">Clearly </w:t>
      </w:r>
      <w:r w:rsidR="00481274">
        <w:t xml:space="preserve">there are both demand-side and supply-side drivers of customer empowerment. </w:t>
      </w:r>
    </w:p>
    <w:p w:rsidR="00C249DD" w:rsidRDefault="00C249DD" w:rsidP="004A6FEA">
      <w:pPr>
        <w:pStyle w:val="Heading2"/>
        <w:spacing w:after="240"/>
      </w:pPr>
      <w:r>
        <w:lastRenderedPageBreak/>
        <w:t>Focus of action-res</w:t>
      </w:r>
      <w:bookmarkStart w:id="1" w:name="_GoBack"/>
      <w:bookmarkEnd w:id="1"/>
      <w:r>
        <w:t xml:space="preserve">earch </w:t>
      </w:r>
    </w:p>
    <w:p w:rsidR="009170D8" w:rsidRDefault="00750043" w:rsidP="008710BD">
      <w:r>
        <w:t>Th</w:t>
      </w:r>
      <w:r w:rsidR="00C249DD">
        <w:t>e</w:t>
      </w:r>
      <w:r>
        <w:t xml:space="preserve"> </w:t>
      </w:r>
      <w:r w:rsidR="00787700">
        <w:t xml:space="preserve">action-research seeks to explore </w:t>
      </w:r>
      <w:r w:rsidR="009170D8">
        <w:t xml:space="preserve">customer empowerment independent of FSPs, to identify factors that are </w:t>
      </w:r>
      <w:r w:rsidR="00C73F3A">
        <w:t xml:space="preserve">associated with greater customer empowerment and specific actions that can be taken to enhance customer empowerment. </w:t>
      </w:r>
    </w:p>
    <w:p w:rsidR="00750043" w:rsidRDefault="00C249DD" w:rsidP="008710BD">
      <w:r>
        <w:t xml:space="preserve">The precise contexts and approaches will be developed through discussion with the Working Group. </w:t>
      </w:r>
      <w:r w:rsidR="002A0778">
        <w:t xml:space="preserve">I propose a starting point that is focused on </w:t>
      </w:r>
      <w:r w:rsidR="004F7668">
        <w:t xml:space="preserve">four </w:t>
      </w:r>
      <w:r w:rsidR="002A0778">
        <w:t>broad areas</w:t>
      </w:r>
      <w:r w:rsidR="004F7668">
        <w:t>:</w:t>
      </w:r>
    </w:p>
    <w:p w:rsidR="008A79E8" w:rsidRPr="008A79E8" w:rsidRDefault="004F7668" w:rsidP="00AB305D">
      <w:pPr>
        <w:pStyle w:val="ListParagraph"/>
        <w:numPr>
          <w:ilvl w:val="0"/>
          <w:numId w:val="17"/>
        </w:numPr>
        <w:ind w:left="426" w:hanging="426"/>
        <w:rPr>
          <w:b/>
        </w:rPr>
      </w:pPr>
      <w:r w:rsidRPr="006E010F">
        <w:rPr>
          <w:b/>
        </w:rPr>
        <w:t xml:space="preserve">Market based </w:t>
      </w:r>
      <w:r w:rsidR="006E010F" w:rsidRPr="006E010F">
        <w:rPr>
          <w:b/>
        </w:rPr>
        <w:t>studies</w:t>
      </w:r>
      <w:r w:rsidR="006E010F">
        <w:rPr>
          <w:b/>
        </w:rPr>
        <w:t xml:space="preserve">: </w:t>
      </w:r>
      <w:r w:rsidR="006E010F">
        <w:t xml:space="preserve">By integrating customer empowerment indicators into </w:t>
      </w:r>
      <w:r w:rsidR="00EB3331">
        <w:t xml:space="preserve">market-based studies it should be possible to </w:t>
      </w:r>
      <w:r w:rsidR="009A7B3A">
        <w:t xml:space="preserve">segment by level of </w:t>
      </w:r>
      <w:r w:rsidR="00532AAD">
        <w:t>customer empowerment across the market broadly and to</w:t>
      </w:r>
      <w:r w:rsidR="009A7B3A">
        <w:t xml:space="preserve"> identify what factors </w:t>
      </w:r>
      <w:r w:rsidR="00BC3DF5">
        <w:t xml:space="preserve">might be associated with greater or lower customer empowerment. </w:t>
      </w:r>
    </w:p>
    <w:p w:rsidR="008A79E8" w:rsidRPr="008A79E8" w:rsidRDefault="008A79E8" w:rsidP="00AB305D">
      <w:pPr>
        <w:pStyle w:val="ListParagraph"/>
        <w:ind w:left="426" w:hanging="426"/>
        <w:rPr>
          <w:b/>
        </w:rPr>
      </w:pPr>
    </w:p>
    <w:p w:rsidR="00F54326" w:rsidRPr="00F54326" w:rsidRDefault="008A79E8" w:rsidP="00AB305D">
      <w:pPr>
        <w:pStyle w:val="ListParagraph"/>
        <w:ind w:left="426"/>
        <w:rPr>
          <w:b/>
        </w:rPr>
      </w:pPr>
      <w:r>
        <w:t xml:space="preserve">Eg. </w:t>
      </w:r>
      <w:r w:rsidR="00BC3DF5">
        <w:t xml:space="preserve">One opportunity to do this is with FINCA who </w:t>
      </w:r>
      <w:r w:rsidR="00F239E8">
        <w:t>will be implementing ‘</w:t>
      </w:r>
      <w:r w:rsidR="00EB3331">
        <w:t>Bran</w:t>
      </w:r>
      <w:r w:rsidR="00F239E8">
        <w:t>d</w:t>
      </w:r>
      <w:r w:rsidR="00EB3331">
        <w:t xml:space="preserve"> Health</w:t>
      </w:r>
      <w:r w:rsidR="00F239E8">
        <w:t xml:space="preserve">’ surveys in 10 countries as well as customer satisfaction index surveys, both of which </w:t>
      </w:r>
      <w:r w:rsidR="00F54326">
        <w:t>are focused broadly on the market and not just FINCA customers.</w:t>
      </w:r>
    </w:p>
    <w:p w:rsidR="004F7668" w:rsidRPr="006E010F" w:rsidRDefault="00F54326" w:rsidP="00F54326">
      <w:pPr>
        <w:pStyle w:val="ListParagraph"/>
        <w:rPr>
          <w:b/>
        </w:rPr>
      </w:pPr>
      <w:r>
        <w:t xml:space="preserve"> </w:t>
      </w:r>
    </w:p>
    <w:p w:rsidR="008A79E8" w:rsidRDefault="00F54326" w:rsidP="00AB305D">
      <w:pPr>
        <w:pStyle w:val="ListParagraph"/>
        <w:numPr>
          <w:ilvl w:val="0"/>
          <w:numId w:val="17"/>
        </w:numPr>
        <w:ind w:left="426" w:hanging="426"/>
      </w:pPr>
      <w:r>
        <w:rPr>
          <w:b/>
        </w:rPr>
        <w:t xml:space="preserve">Actions to build financial capability. </w:t>
      </w:r>
      <w:r>
        <w:t xml:space="preserve">Customer ability to understand their own financial needs, understand how the market offer addresses these needs and what to expect from a provider lies at the heart of customer empowerment. There is some debate as to the extent financial capability should be addressed by individual FSPs or at a market level. There is an opportunity here to explore the extent to which actions to build financial capability can contribute to broader customer empowerment rather than in relation to specific transactions with a provider. </w:t>
      </w:r>
    </w:p>
    <w:p w:rsidR="008A79E8" w:rsidRDefault="008A79E8" w:rsidP="00AB305D">
      <w:pPr>
        <w:pStyle w:val="ListParagraph"/>
        <w:ind w:left="426" w:hanging="426"/>
      </w:pPr>
    </w:p>
    <w:p w:rsidR="002A7F83" w:rsidRDefault="00AB305D" w:rsidP="00AB305D">
      <w:pPr>
        <w:pStyle w:val="ListParagraph"/>
        <w:ind w:left="426"/>
      </w:pPr>
      <w:r>
        <w:t xml:space="preserve">Eg. </w:t>
      </w:r>
      <w:r w:rsidR="009F705F">
        <w:t xml:space="preserve">Microfinance Opportunities are currently conducting financial diaries </w:t>
      </w:r>
      <w:r w:rsidR="008A79E8">
        <w:t xml:space="preserve">research with garment workers in Bangladesh </w:t>
      </w:r>
      <w:r w:rsidR="00596FA8">
        <w:t xml:space="preserve">who are in the process of being switched from cash to digital payments. The research involves weekly visits and </w:t>
      </w:r>
      <w:r w:rsidR="004514B6">
        <w:t xml:space="preserve">detailed data collection on participants financial lives. By integrating a financial education component (perhaps with a </w:t>
      </w:r>
      <w:r w:rsidR="00B648B4">
        <w:t xml:space="preserve">control group), there is an opportunity to understand the extent to which the workers are empowered to effectively engage with digital financial services, </w:t>
      </w:r>
      <w:r w:rsidR="00872B41">
        <w:t xml:space="preserve">the barriers to this, and the extent to which financial education empowers the workers as customers. </w:t>
      </w:r>
    </w:p>
    <w:p w:rsidR="002A7F83" w:rsidRDefault="002A7F83" w:rsidP="002A7F83">
      <w:pPr>
        <w:pStyle w:val="ListParagraph"/>
        <w:ind w:left="360"/>
      </w:pPr>
    </w:p>
    <w:p w:rsidR="009D4423" w:rsidRDefault="00DD7E55" w:rsidP="002A7F83">
      <w:pPr>
        <w:pStyle w:val="ListParagraph"/>
        <w:numPr>
          <w:ilvl w:val="0"/>
          <w:numId w:val="17"/>
        </w:numPr>
        <w:ind w:left="426" w:hanging="426"/>
      </w:pPr>
      <w:r w:rsidRPr="002A7F83">
        <w:rPr>
          <w:b/>
        </w:rPr>
        <w:t xml:space="preserve">Actions to use digital platforms/social media to connect consumers, share information and coordinate action. </w:t>
      </w:r>
      <w:r w:rsidR="009D4423">
        <w:t xml:space="preserve">Digital platforms provide new ways by which customers can engage with their providers, customise their services, and share knowledge. </w:t>
      </w:r>
      <w:r w:rsidR="00E67161">
        <w:t xml:space="preserve">The voices of large number of customers connected </w:t>
      </w:r>
      <w:r w:rsidR="00D670CF">
        <w:t xml:space="preserve">can have significant influence. </w:t>
      </w:r>
      <w:r w:rsidR="009D4423">
        <w:t>What are the opportunities to facilitate customer empowerment through digital financial services and what examples are there of good practice? How can the use of digital channels facilitate the sharing of information, feedback loops for complaints or effective communication between customers and providers?</w:t>
      </w:r>
      <w:r w:rsidR="007A0C04">
        <w:t xml:space="preserve"> To what extent is a demand-driven, competitive market a prerequisite for </w:t>
      </w:r>
      <w:r w:rsidR="00AB305D">
        <w:t xml:space="preserve">customers to be empowered through digital engagement? </w:t>
      </w:r>
    </w:p>
    <w:p w:rsidR="009D4423" w:rsidRDefault="009D4423" w:rsidP="009D4423">
      <w:pPr>
        <w:pStyle w:val="ListParagraph"/>
      </w:pPr>
    </w:p>
    <w:p w:rsidR="009D4423" w:rsidRDefault="00DD7E55" w:rsidP="00AB305D">
      <w:pPr>
        <w:pStyle w:val="ListParagraph"/>
        <w:numPr>
          <w:ilvl w:val="0"/>
          <w:numId w:val="17"/>
        </w:numPr>
        <w:ind w:left="426" w:hanging="426"/>
      </w:pPr>
      <w:r>
        <w:rPr>
          <w:b/>
        </w:rPr>
        <w:t>Actions to build collective voice and c</w:t>
      </w:r>
      <w:r w:rsidR="009D4423">
        <w:rPr>
          <w:b/>
        </w:rPr>
        <w:t xml:space="preserve">ustomer representation: </w:t>
      </w:r>
      <w:r w:rsidR="009D4423">
        <w:t>Structures such as consumer associations</w:t>
      </w:r>
      <w:r w:rsidR="007A6682">
        <w:t xml:space="preserve">, national </w:t>
      </w:r>
      <w:r w:rsidR="009E058D">
        <w:t xml:space="preserve">FSP networks, complaint management mechanisms, </w:t>
      </w:r>
      <w:r w:rsidR="00CA66E8">
        <w:t>producer associations, savings groups federations etc</w:t>
      </w:r>
      <w:r w:rsidR="009D4423">
        <w:t xml:space="preserve"> allow for representative voice. What structures exist and how do these contribute to customer empowerment in relation to and independent of financial providers? Are there examples of effective publication of and comparison of </w:t>
      </w:r>
      <w:r w:rsidR="009D4423">
        <w:lastRenderedPageBreak/>
        <w:t xml:space="preserve">performance and complaints data across providers and how do these contribute to customer empowerment? </w:t>
      </w:r>
    </w:p>
    <w:tbl>
      <w:tblPr>
        <w:tblStyle w:val="TableGrid"/>
        <w:tblW w:w="0" w:type="auto"/>
        <w:tblLook w:val="04A0"/>
      </w:tblPr>
      <w:tblGrid>
        <w:gridCol w:w="9016"/>
      </w:tblGrid>
      <w:tr w:rsidR="00B4110B" w:rsidTr="00B4110B">
        <w:tc>
          <w:tcPr>
            <w:tcW w:w="9016" w:type="dxa"/>
          </w:tcPr>
          <w:p w:rsidR="00B4110B" w:rsidRPr="00B4110B" w:rsidRDefault="00B4110B" w:rsidP="00B4110B">
            <w:pPr>
              <w:rPr>
                <w:rFonts w:eastAsia="Times New Roman" w:cstheme="minorHAnsi"/>
                <w:b/>
                <w:lang w:eastAsia="en-GB"/>
              </w:rPr>
            </w:pPr>
            <w:r w:rsidRPr="00B4110B">
              <w:rPr>
                <w:rFonts w:eastAsia="Times New Roman" w:cstheme="minorHAnsi"/>
                <w:b/>
                <w:lang w:eastAsia="en-GB"/>
              </w:rPr>
              <w:t>Develop Means for Clients to Raise Their Own Voices</w:t>
            </w:r>
          </w:p>
          <w:p w:rsidR="00B4110B" w:rsidRPr="00B4110B" w:rsidRDefault="00B4110B" w:rsidP="00B4110B">
            <w:pPr>
              <w:rPr>
                <w:rFonts w:eastAsia="Times New Roman" w:cstheme="minorHAnsi"/>
                <w:lang w:eastAsia="en-GB"/>
              </w:rPr>
            </w:pPr>
            <w:r w:rsidRPr="00B4110B">
              <w:rPr>
                <w:rFonts w:eastAsia="Times New Roman" w:cstheme="minorHAnsi"/>
                <w:lang w:eastAsia="en-GB"/>
              </w:rPr>
              <w:t>Providers should incorporate the client voice at the board and senior management levels. Client protection problems might be minimized if decision</w:t>
            </w:r>
            <w:r w:rsidRPr="00B4110B">
              <w:rPr>
                <w:rFonts w:eastAsia="Times New Roman" w:cstheme="minorHAnsi"/>
                <w:lang w:eastAsia="en-GB"/>
              </w:rPr>
              <w:softHyphen/>
              <w:t xml:space="preserve">-makers regularly hear clients’ perspectives. </w:t>
            </w:r>
          </w:p>
          <w:p w:rsidR="00B4110B" w:rsidRDefault="00B4110B" w:rsidP="00B4110B">
            <w:pPr>
              <w:rPr>
                <w:rFonts w:eastAsia="Times New Roman" w:cstheme="minorHAnsi"/>
                <w:lang w:eastAsia="en-GB"/>
              </w:rPr>
            </w:pPr>
          </w:p>
          <w:p w:rsidR="00B4110B" w:rsidRPr="00B4110B" w:rsidRDefault="00B4110B" w:rsidP="00B4110B">
            <w:pPr>
              <w:rPr>
                <w:rFonts w:eastAsia="Times New Roman" w:cstheme="minorHAnsi"/>
                <w:lang w:eastAsia="en-GB"/>
              </w:rPr>
            </w:pPr>
            <w:r w:rsidRPr="00B4110B">
              <w:rPr>
                <w:rFonts w:eastAsia="Times New Roman" w:cstheme="minorHAnsi"/>
                <w:lang w:eastAsia="en-GB"/>
              </w:rPr>
              <w:t>Action Point: An especially promising area is to create forums for clients to voice kudos and complaints regarding financial services providers (e.g. a “Trip Advisor” for financial services)</w:t>
            </w:r>
          </w:p>
          <w:p w:rsidR="00B4110B" w:rsidRPr="00831037" w:rsidRDefault="00B4110B" w:rsidP="00B4110B">
            <w:pPr>
              <w:rPr>
                <w:i/>
              </w:rPr>
            </w:pPr>
            <w:r w:rsidRPr="00831037">
              <w:rPr>
                <w:i/>
              </w:rPr>
              <w:t>FI2020 (CFI)</w:t>
            </w:r>
          </w:p>
        </w:tc>
      </w:tr>
    </w:tbl>
    <w:p w:rsidR="00B4110B" w:rsidRDefault="00B4110B" w:rsidP="00613EA8"/>
    <w:p w:rsidR="00B17589" w:rsidRDefault="00B17589" w:rsidP="00613EA8">
      <w:pPr>
        <w:rPr>
          <w:b/>
        </w:rPr>
      </w:pPr>
      <w:r>
        <w:rPr>
          <w:b/>
        </w:rPr>
        <w:t>Structuring the action-research</w:t>
      </w:r>
    </w:p>
    <w:p w:rsidR="00B17589" w:rsidRDefault="006D2B83" w:rsidP="00B17589">
      <w:r>
        <w:rPr>
          <w:u w:val="single"/>
        </w:rPr>
        <w:t xml:space="preserve">Linking to existing research: </w:t>
      </w:r>
      <w:r w:rsidR="00B17589">
        <w:t xml:space="preserve">The SPTF will identify opportunities to connect to planned research and leverage research processes and data. The aim will be to bring a customer empowerment lens into this research to </w:t>
      </w:r>
      <w:r w:rsidR="00B17589">
        <w:rPr>
          <w:rFonts w:eastAsia="Times New Roman"/>
        </w:rPr>
        <w:t>build understanding of what factors contribute to increased empowerment for customers/potential customers of financial services</w:t>
      </w:r>
      <w:r w:rsidR="00B17589">
        <w:t xml:space="preserve"> and to identify promising practices that could be further developed and explored. </w:t>
      </w:r>
    </w:p>
    <w:p w:rsidR="006D2B83" w:rsidRPr="006D2B83" w:rsidRDefault="006D2B83" w:rsidP="00613EA8">
      <w:pPr>
        <w:rPr>
          <w:u w:val="single"/>
        </w:rPr>
      </w:pPr>
      <w:r>
        <w:rPr>
          <w:u w:val="single"/>
        </w:rPr>
        <w:t>Develop new concepts</w:t>
      </w:r>
      <w:r>
        <w:t xml:space="preserve">: Through the working group we will seek to develop a concept for new research </w:t>
      </w:r>
      <w:r w:rsidR="00900844">
        <w:t xml:space="preserve">for which the SPTF will seek funding. </w:t>
      </w:r>
      <w:r>
        <w:rPr>
          <w:u w:val="single"/>
        </w:rPr>
        <w:t xml:space="preserve"> </w:t>
      </w:r>
    </w:p>
    <w:p w:rsidR="00FF4098" w:rsidRDefault="00FF4098"/>
    <w:p w:rsidR="00E23100" w:rsidRDefault="00E23100"/>
    <w:sectPr w:rsidR="00E23100" w:rsidSect="00FC044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A9D" w:rsidRDefault="00132A9D" w:rsidP="00F72D75">
      <w:pPr>
        <w:spacing w:after="0" w:line="240" w:lineRule="auto"/>
      </w:pPr>
      <w:r>
        <w:separator/>
      </w:r>
    </w:p>
  </w:endnote>
  <w:endnote w:type="continuationSeparator" w:id="0">
    <w:p w:rsidR="00132A9D" w:rsidRDefault="00132A9D" w:rsidP="00F72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A9D" w:rsidRDefault="00132A9D" w:rsidP="00F72D75">
      <w:pPr>
        <w:spacing w:after="0" w:line="240" w:lineRule="auto"/>
      </w:pPr>
      <w:r>
        <w:separator/>
      </w:r>
    </w:p>
  </w:footnote>
  <w:footnote w:type="continuationSeparator" w:id="0">
    <w:p w:rsidR="00132A9D" w:rsidRDefault="00132A9D" w:rsidP="00F72D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AA9"/>
    <w:multiLevelType w:val="hybridMultilevel"/>
    <w:tmpl w:val="9790D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944A2"/>
    <w:multiLevelType w:val="hybridMultilevel"/>
    <w:tmpl w:val="5C2A3A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F34717"/>
    <w:multiLevelType w:val="hybridMultilevel"/>
    <w:tmpl w:val="21E48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6E21DE"/>
    <w:multiLevelType w:val="hybridMultilevel"/>
    <w:tmpl w:val="4ADC31C0"/>
    <w:lvl w:ilvl="0" w:tplc="62AA98F4">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83CCB"/>
    <w:multiLevelType w:val="hybridMultilevel"/>
    <w:tmpl w:val="D4C40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1C5F08"/>
    <w:multiLevelType w:val="hybridMultilevel"/>
    <w:tmpl w:val="CEFC54F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CF158FF"/>
    <w:multiLevelType w:val="hybridMultilevel"/>
    <w:tmpl w:val="ACF4999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6C42B3B"/>
    <w:multiLevelType w:val="hybridMultilevel"/>
    <w:tmpl w:val="C77C92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DA4D33"/>
    <w:multiLevelType w:val="hybridMultilevel"/>
    <w:tmpl w:val="AD92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5E1A54"/>
    <w:multiLevelType w:val="hybridMultilevel"/>
    <w:tmpl w:val="DD84B9BC"/>
    <w:lvl w:ilvl="0" w:tplc="E6F0147A">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DE69F4"/>
    <w:multiLevelType w:val="hybridMultilevel"/>
    <w:tmpl w:val="937800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B007F9"/>
    <w:multiLevelType w:val="hybridMultilevel"/>
    <w:tmpl w:val="17EE6E60"/>
    <w:lvl w:ilvl="0" w:tplc="E6F0147A">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832331E"/>
    <w:multiLevelType w:val="hybridMultilevel"/>
    <w:tmpl w:val="1C728BEC"/>
    <w:lvl w:ilvl="0" w:tplc="54DAA76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BA32E0"/>
    <w:multiLevelType w:val="hybridMultilevel"/>
    <w:tmpl w:val="41F8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4E77B1"/>
    <w:multiLevelType w:val="hybridMultilevel"/>
    <w:tmpl w:val="FDE6F464"/>
    <w:lvl w:ilvl="0" w:tplc="B1E41A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3D6199"/>
    <w:multiLevelType w:val="hybridMultilevel"/>
    <w:tmpl w:val="C390F4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AD2E62"/>
    <w:multiLevelType w:val="hybridMultilevel"/>
    <w:tmpl w:val="44FE5194"/>
    <w:lvl w:ilvl="0" w:tplc="1C762BF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0"/>
  </w:num>
  <w:num w:numId="5">
    <w:abstractNumId w:val="12"/>
  </w:num>
  <w:num w:numId="6">
    <w:abstractNumId w:val="0"/>
  </w:num>
  <w:num w:numId="7">
    <w:abstractNumId w:val="1"/>
  </w:num>
  <w:num w:numId="8">
    <w:abstractNumId w:val="11"/>
  </w:num>
  <w:num w:numId="9">
    <w:abstractNumId w:val="2"/>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4"/>
  </w:num>
  <w:num w:numId="15">
    <w:abstractNumId w:val="8"/>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824B8"/>
    <w:rsid w:val="00000D7E"/>
    <w:rsid w:val="00006C43"/>
    <w:rsid w:val="00007F90"/>
    <w:rsid w:val="00012141"/>
    <w:rsid w:val="00027624"/>
    <w:rsid w:val="00034887"/>
    <w:rsid w:val="000453C2"/>
    <w:rsid w:val="00053AF3"/>
    <w:rsid w:val="00056008"/>
    <w:rsid w:val="000619D3"/>
    <w:rsid w:val="00063767"/>
    <w:rsid w:val="000670D7"/>
    <w:rsid w:val="0008201E"/>
    <w:rsid w:val="000A0E17"/>
    <w:rsid w:val="000A0FF4"/>
    <w:rsid w:val="000A3C8C"/>
    <w:rsid w:val="000A489A"/>
    <w:rsid w:val="000A52A7"/>
    <w:rsid w:val="000F49EC"/>
    <w:rsid w:val="000F591F"/>
    <w:rsid w:val="00100445"/>
    <w:rsid w:val="00112FEB"/>
    <w:rsid w:val="00113E82"/>
    <w:rsid w:val="0011400D"/>
    <w:rsid w:val="001228AF"/>
    <w:rsid w:val="00124F3F"/>
    <w:rsid w:val="001252E6"/>
    <w:rsid w:val="00126A3B"/>
    <w:rsid w:val="00126D15"/>
    <w:rsid w:val="00132A9D"/>
    <w:rsid w:val="00140086"/>
    <w:rsid w:val="0014154B"/>
    <w:rsid w:val="00141927"/>
    <w:rsid w:val="0014348B"/>
    <w:rsid w:val="001438C9"/>
    <w:rsid w:val="00172C07"/>
    <w:rsid w:val="00181398"/>
    <w:rsid w:val="001854B0"/>
    <w:rsid w:val="001925D8"/>
    <w:rsid w:val="00193466"/>
    <w:rsid w:val="00194874"/>
    <w:rsid w:val="001956CF"/>
    <w:rsid w:val="001970F6"/>
    <w:rsid w:val="001A23E9"/>
    <w:rsid w:val="001A4F10"/>
    <w:rsid w:val="001C0A3C"/>
    <w:rsid w:val="001C5C3A"/>
    <w:rsid w:val="001C5E78"/>
    <w:rsid w:val="001D0A5A"/>
    <w:rsid w:val="001D6FCC"/>
    <w:rsid w:val="001E6CE1"/>
    <w:rsid w:val="001F151A"/>
    <w:rsid w:val="001F34F7"/>
    <w:rsid w:val="001F509E"/>
    <w:rsid w:val="002107EE"/>
    <w:rsid w:val="002118BE"/>
    <w:rsid w:val="002123B2"/>
    <w:rsid w:val="00223222"/>
    <w:rsid w:val="002340FC"/>
    <w:rsid w:val="0024049D"/>
    <w:rsid w:val="00255C06"/>
    <w:rsid w:val="002676CF"/>
    <w:rsid w:val="002759D0"/>
    <w:rsid w:val="00277A8A"/>
    <w:rsid w:val="002838FC"/>
    <w:rsid w:val="00283B89"/>
    <w:rsid w:val="00284741"/>
    <w:rsid w:val="00284932"/>
    <w:rsid w:val="00297007"/>
    <w:rsid w:val="002A0778"/>
    <w:rsid w:val="002A775E"/>
    <w:rsid w:val="002A7F83"/>
    <w:rsid w:val="002B2CB5"/>
    <w:rsid w:val="002B3068"/>
    <w:rsid w:val="002C3C9C"/>
    <w:rsid w:val="002C75E5"/>
    <w:rsid w:val="002E0F2D"/>
    <w:rsid w:val="002E1ECB"/>
    <w:rsid w:val="002E7880"/>
    <w:rsid w:val="002F1DEE"/>
    <w:rsid w:val="002F2403"/>
    <w:rsid w:val="002F68FA"/>
    <w:rsid w:val="00300A42"/>
    <w:rsid w:val="003042C6"/>
    <w:rsid w:val="00305CE2"/>
    <w:rsid w:val="003079B7"/>
    <w:rsid w:val="00314ED4"/>
    <w:rsid w:val="0031654F"/>
    <w:rsid w:val="003173DC"/>
    <w:rsid w:val="003364C0"/>
    <w:rsid w:val="00336F08"/>
    <w:rsid w:val="00341A7C"/>
    <w:rsid w:val="00347F86"/>
    <w:rsid w:val="003505C0"/>
    <w:rsid w:val="00350690"/>
    <w:rsid w:val="00351743"/>
    <w:rsid w:val="0037178A"/>
    <w:rsid w:val="00381078"/>
    <w:rsid w:val="00382C40"/>
    <w:rsid w:val="00384804"/>
    <w:rsid w:val="00386923"/>
    <w:rsid w:val="0039173A"/>
    <w:rsid w:val="00393D24"/>
    <w:rsid w:val="0039641D"/>
    <w:rsid w:val="003A16D0"/>
    <w:rsid w:val="003A321A"/>
    <w:rsid w:val="003A52BC"/>
    <w:rsid w:val="003B3142"/>
    <w:rsid w:val="003C68CE"/>
    <w:rsid w:val="003C772A"/>
    <w:rsid w:val="003D2FE9"/>
    <w:rsid w:val="003D31AE"/>
    <w:rsid w:val="003D3B9C"/>
    <w:rsid w:val="003D4DD8"/>
    <w:rsid w:val="003E036B"/>
    <w:rsid w:val="003E09B8"/>
    <w:rsid w:val="003E319A"/>
    <w:rsid w:val="003E42FA"/>
    <w:rsid w:val="003E57D2"/>
    <w:rsid w:val="003F1C99"/>
    <w:rsid w:val="003F6F4D"/>
    <w:rsid w:val="00414D00"/>
    <w:rsid w:val="00424052"/>
    <w:rsid w:val="00432A9D"/>
    <w:rsid w:val="00432DCC"/>
    <w:rsid w:val="00450E0A"/>
    <w:rsid w:val="004514B6"/>
    <w:rsid w:val="004575FD"/>
    <w:rsid w:val="00460A94"/>
    <w:rsid w:val="00461887"/>
    <w:rsid w:val="00465280"/>
    <w:rsid w:val="00472719"/>
    <w:rsid w:val="0047293A"/>
    <w:rsid w:val="00475EE0"/>
    <w:rsid w:val="00481274"/>
    <w:rsid w:val="00484CFA"/>
    <w:rsid w:val="0048684D"/>
    <w:rsid w:val="00487EA1"/>
    <w:rsid w:val="00490565"/>
    <w:rsid w:val="0049058E"/>
    <w:rsid w:val="004925D9"/>
    <w:rsid w:val="004A094D"/>
    <w:rsid w:val="004A6FEA"/>
    <w:rsid w:val="004B33D4"/>
    <w:rsid w:val="004B3F58"/>
    <w:rsid w:val="004B7586"/>
    <w:rsid w:val="004C0BA0"/>
    <w:rsid w:val="004C0CA2"/>
    <w:rsid w:val="004C1607"/>
    <w:rsid w:val="004C22A1"/>
    <w:rsid w:val="004C38F6"/>
    <w:rsid w:val="004F5B2C"/>
    <w:rsid w:val="004F7668"/>
    <w:rsid w:val="004F7FAB"/>
    <w:rsid w:val="00507DE6"/>
    <w:rsid w:val="00507EC4"/>
    <w:rsid w:val="005111D2"/>
    <w:rsid w:val="005117F1"/>
    <w:rsid w:val="00517D52"/>
    <w:rsid w:val="00532AAD"/>
    <w:rsid w:val="00545A8C"/>
    <w:rsid w:val="00550E2A"/>
    <w:rsid w:val="00555A15"/>
    <w:rsid w:val="0055779E"/>
    <w:rsid w:val="00562DB3"/>
    <w:rsid w:val="00566800"/>
    <w:rsid w:val="005719EF"/>
    <w:rsid w:val="0057630A"/>
    <w:rsid w:val="00577367"/>
    <w:rsid w:val="0058296C"/>
    <w:rsid w:val="00584C5B"/>
    <w:rsid w:val="00585FB0"/>
    <w:rsid w:val="00596147"/>
    <w:rsid w:val="00596FA8"/>
    <w:rsid w:val="005A2D7D"/>
    <w:rsid w:val="005B7551"/>
    <w:rsid w:val="005D042F"/>
    <w:rsid w:val="005D69E7"/>
    <w:rsid w:val="005E2C7A"/>
    <w:rsid w:val="005E2ED1"/>
    <w:rsid w:val="005E36AE"/>
    <w:rsid w:val="005E5F20"/>
    <w:rsid w:val="005F1F75"/>
    <w:rsid w:val="005F3C37"/>
    <w:rsid w:val="005F434A"/>
    <w:rsid w:val="005F6922"/>
    <w:rsid w:val="005F7B60"/>
    <w:rsid w:val="00602CA9"/>
    <w:rsid w:val="006039A9"/>
    <w:rsid w:val="00612781"/>
    <w:rsid w:val="00613EA8"/>
    <w:rsid w:val="006169F0"/>
    <w:rsid w:val="00621CF4"/>
    <w:rsid w:val="00622365"/>
    <w:rsid w:val="0062514D"/>
    <w:rsid w:val="00625240"/>
    <w:rsid w:val="00625973"/>
    <w:rsid w:val="006328EE"/>
    <w:rsid w:val="00633AF2"/>
    <w:rsid w:val="006359A0"/>
    <w:rsid w:val="00637279"/>
    <w:rsid w:val="0064033D"/>
    <w:rsid w:val="00642123"/>
    <w:rsid w:val="006427AA"/>
    <w:rsid w:val="00647389"/>
    <w:rsid w:val="00662159"/>
    <w:rsid w:val="0066437C"/>
    <w:rsid w:val="00670534"/>
    <w:rsid w:val="00674623"/>
    <w:rsid w:val="00676596"/>
    <w:rsid w:val="00677451"/>
    <w:rsid w:val="00680C4D"/>
    <w:rsid w:val="0068138C"/>
    <w:rsid w:val="006824B8"/>
    <w:rsid w:val="006912C1"/>
    <w:rsid w:val="00691532"/>
    <w:rsid w:val="0069350C"/>
    <w:rsid w:val="00696F4E"/>
    <w:rsid w:val="006A4CDA"/>
    <w:rsid w:val="006A66BF"/>
    <w:rsid w:val="006B04D8"/>
    <w:rsid w:val="006C4310"/>
    <w:rsid w:val="006D15E8"/>
    <w:rsid w:val="006D2B83"/>
    <w:rsid w:val="006E010F"/>
    <w:rsid w:val="006E3A8D"/>
    <w:rsid w:val="006E71ED"/>
    <w:rsid w:val="006F0A93"/>
    <w:rsid w:val="006F2059"/>
    <w:rsid w:val="006F423C"/>
    <w:rsid w:val="00700B6B"/>
    <w:rsid w:val="0071341F"/>
    <w:rsid w:val="007246F5"/>
    <w:rsid w:val="0073244A"/>
    <w:rsid w:val="007403C2"/>
    <w:rsid w:val="00742A0C"/>
    <w:rsid w:val="00750043"/>
    <w:rsid w:val="00752079"/>
    <w:rsid w:val="0076294A"/>
    <w:rsid w:val="007648BB"/>
    <w:rsid w:val="00771EA1"/>
    <w:rsid w:val="00773B40"/>
    <w:rsid w:val="00777B71"/>
    <w:rsid w:val="00781C7B"/>
    <w:rsid w:val="00787700"/>
    <w:rsid w:val="00793483"/>
    <w:rsid w:val="00795EAB"/>
    <w:rsid w:val="0079756B"/>
    <w:rsid w:val="00797F59"/>
    <w:rsid w:val="007A0C04"/>
    <w:rsid w:val="007A3C0E"/>
    <w:rsid w:val="007A5B8A"/>
    <w:rsid w:val="007A6682"/>
    <w:rsid w:val="007B2035"/>
    <w:rsid w:val="007B5481"/>
    <w:rsid w:val="007B6851"/>
    <w:rsid w:val="007E1CD8"/>
    <w:rsid w:val="007E6889"/>
    <w:rsid w:val="007E6897"/>
    <w:rsid w:val="007F312C"/>
    <w:rsid w:val="007F707D"/>
    <w:rsid w:val="008003E7"/>
    <w:rsid w:val="00805227"/>
    <w:rsid w:val="00811074"/>
    <w:rsid w:val="00812B40"/>
    <w:rsid w:val="00813BA6"/>
    <w:rsid w:val="0082052B"/>
    <w:rsid w:val="00820B1F"/>
    <w:rsid w:val="008219A6"/>
    <w:rsid w:val="0082257B"/>
    <w:rsid w:val="00831037"/>
    <w:rsid w:val="00832BCC"/>
    <w:rsid w:val="00840AA7"/>
    <w:rsid w:val="0084266C"/>
    <w:rsid w:val="00847E1F"/>
    <w:rsid w:val="0085288B"/>
    <w:rsid w:val="00855091"/>
    <w:rsid w:val="00856B8B"/>
    <w:rsid w:val="008710BD"/>
    <w:rsid w:val="00872B41"/>
    <w:rsid w:val="00872F21"/>
    <w:rsid w:val="00875A93"/>
    <w:rsid w:val="00876B36"/>
    <w:rsid w:val="008773B4"/>
    <w:rsid w:val="0088002D"/>
    <w:rsid w:val="00880238"/>
    <w:rsid w:val="00881DED"/>
    <w:rsid w:val="00881FB3"/>
    <w:rsid w:val="008917F7"/>
    <w:rsid w:val="008927A6"/>
    <w:rsid w:val="0089407F"/>
    <w:rsid w:val="0089452E"/>
    <w:rsid w:val="00895727"/>
    <w:rsid w:val="008A15F2"/>
    <w:rsid w:val="008A2775"/>
    <w:rsid w:val="008A5D96"/>
    <w:rsid w:val="008A79E8"/>
    <w:rsid w:val="008B30A0"/>
    <w:rsid w:val="008B45E9"/>
    <w:rsid w:val="008B69EA"/>
    <w:rsid w:val="008C236F"/>
    <w:rsid w:val="008C283F"/>
    <w:rsid w:val="008D0E1D"/>
    <w:rsid w:val="008D0EDE"/>
    <w:rsid w:val="008D1395"/>
    <w:rsid w:val="008D1794"/>
    <w:rsid w:val="008D39C3"/>
    <w:rsid w:val="008D44FA"/>
    <w:rsid w:val="008D4BA4"/>
    <w:rsid w:val="008D52F7"/>
    <w:rsid w:val="008E094E"/>
    <w:rsid w:val="008E5516"/>
    <w:rsid w:val="008E6369"/>
    <w:rsid w:val="008F4DAF"/>
    <w:rsid w:val="008F7FEA"/>
    <w:rsid w:val="00900844"/>
    <w:rsid w:val="0091265E"/>
    <w:rsid w:val="009170D8"/>
    <w:rsid w:val="009208CF"/>
    <w:rsid w:val="009240AA"/>
    <w:rsid w:val="00924D27"/>
    <w:rsid w:val="0092725B"/>
    <w:rsid w:val="00931671"/>
    <w:rsid w:val="00935BA9"/>
    <w:rsid w:val="00946DD2"/>
    <w:rsid w:val="00950FF9"/>
    <w:rsid w:val="009540A5"/>
    <w:rsid w:val="0096226F"/>
    <w:rsid w:val="0096298C"/>
    <w:rsid w:val="009633E9"/>
    <w:rsid w:val="00967A20"/>
    <w:rsid w:val="0098376B"/>
    <w:rsid w:val="0098589A"/>
    <w:rsid w:val="00986D2E"/>
    <w:rsid w:val="00990B83"/>
    <w:rsid w:val="009A1657"/>
    <w:rsid w:val="009A7227"/>
    <w:rsid w:val="009A7B3A"/>
    <w:rsid w:val="009C1075"/>
    <w:rsid w:val="009C1770"/>
    <w:rsid w:val="009C4E13"/>
    <w:rsid w:val="009C5206"/>
    <w:rsid w:val="009C5D84"/>
    <w:rsid w:val="009C760A"/>
    <w:rsid w:val="009D3669"/>
    <w:rsid w:val="009D4423"/>
    <w:rsid w:val="009E01FD"/>
    <w:rsid w:val="009E058D"/>
    <w:rsid w:val="009E4B6A"/>
    <w:rsid w:val="009E5F39"/>
    <w:rsid w:val="009F0A29"/>
    <w:rsid w:val="009F43F6"/>
    <w:rsid w:val="009F5C72"/>
    <w:rsid w:val="009F705F"/>
    <w:rsid w:val="009F7C5E"/>
    <w:rsid w:val="00A010FB"/>
    <w:rsid w:val="00A0144E"/>
    <w:rsid w:val="00A04A25"/>
    <w:rsid w:val="00A058EB"/>
    <w:rsid w:val="00A064C0"/>
    <w:rsid w:val="00A074AC"/>
    <w:rsid w:val="00A1043D"/>
    <w:rsid w:val="00A114B4"/>
    <w:rsid w:val="00A12ABA"/>
    <w:rsid w:val="00A132E0"/>
    <w:rsid w:val="00A20DA8"/>
    <w:rsid w:val="00A24400"/>
    <w:rsid w:val="00A27DA5"/>
    <w:rsid w:val="00A32164"/>
    <w:rsid w:val="00A3289D"/>
    <w:rsid w:val="00A42738"/>
    <w:rsid w:val="00A45539"/>
    <w:rsid w:val="00A456B8"/>
    <w:rsid w:val="00A52B9B"/>
    <w:rsid w:val="00A53017"/>
    <w:rsid w:val="00A7112D"/>
    <w:rsid w:val="00A71668"/>
    <w:rsid w:val="00A73593"/>
    <w:rsid w:val="00A8411F"/>
    <w:rsid w:val="00A9213C"/>
    <w:rsid w:val="00A94B92"/>
    <w:rsid w:val="00AA01B0"/>
    <w:rsid w:val="00AA2A1A"/>
    <w:rsid w:val="00AA3C9C"/>
    <w:rsid w:val="00AA6073"/>
    <w:rsid w:val="00AB305D"/>
    <w:rsid w:val="00AB6FA0"/>
    <w:rsid w:val="00AC3FD1"/>
    <w:rsid w:val="00AC7CCA"/>
    <w:rsid w:val="00AD4842"/>
    <w:rsid w:val="00AD63B1"/>
    <w:rsid w:val="00AD75C2"/>
    <w:rsid w:val="00AE0418"/>
    <w:rsid w:val="00AE535C"/>
    <w:rsid w:val="00AE7B39"/>
    <w:rsid w:val="00AF45B9"/>
    <w:rsid w:val="00AF671A"/>
    <w:rsid w:val="00AF75AA"/>
    <w:rsid w:val="00B075B5"/>
    <w:rsid w:val="00B10D14"/>
    <w:rsid w:val="00B12F1B"/>
    <w:rsid w:val="00B17589"/>
    <w:rsid w:val="00B361D7"/>
    <w:rsid w:val="00B4110B"/>
    <w:rsid w:val="00B41FD5"/>
    <w:rsid w:val="00B43C6F"/>
    <w:rsid w:val="00B5131E"/>
    <w:rsid w:val="00B52F4D"/>
    <w:rsid w:val="00B570AE"/>
    <w:rsid w:val="00B57575"/>
    <w:rsid w:val="00B57834"/>
    <w:rsid w:val="00B6295E"/>
    <w:rsid w:val="00B648B4"/>
    <w:rsid w:val="00B718D4"/>
    <w:rsid w:val="00B719A6"/>
    <w:rsid w:val="00B74219"/>
    <w:rsid w:val="00B77712"/>
    <w:rsid w:val="00B81BFB"/>
    <w:rsid w:val="00B84F82"/>
    <w:rsid w:val="00B87958"/>
    <w:rsid w:val="00B97B06"/>
    <w:rsid w:val="00BA471D"/>
    <w:rsid w:val="00BA72B3"/>
    <w:rsid w:val="00BB565A"/>
    <w:rsid w:val="00BC3DF5"/>
    <w:rsid w:val="00BC422C"/>
    <w:rsid w:val="00BC7EC9"/>
    <w:rsid w:val="00BD1242"/>
    <w:rsid w:val="00BD412C"/>
    <w:rsid w:val="00BD5BBE"/>
    <w:rsid w:val="00BD75CF"/>
    <w:rsid w:val="00BD7C76"/>
    <w:rsid w:val="00BE545A"/>
    <w:rsid w:val="00BE7F20"/>
    <w:rsid w:val="00BF1497"/>
    <w:rsid w:val="00BF443F"/>
    <w:rsid w:val="00BF70AC"/>
    <w:rsid w:val="00C023F7"/>
    <w:rsid w:val="00C13CDA"/>
    <w:rsid w:val="00C249DD"/>
    <w:rsid w:val="00C26277"/>
    <w:rsid w:val="00C3549D"/>
    <w:rsid w:val="00C3688E"/>
    <w:rsid w:val="00C4200D"/>
    <w:rsid w:val="00C47BE6"/>
    <w:rsid w:val="00C535F3"/>
    <w:rsid w:val="00C56DEC"/>
    <w:rsid w:val="00C65958"/>
    <w:rsid w:val="00C73F3A"/>
    <w:rsid w:val="00C83755"/>
    <w:rsid w:val="00C844E8"/>
    <w:rsid w:val="00C91CAC"/>
    <w:rsid w:val="00C94C2E"/>
    <w:rsid w:val="00CA6331"/>
    <w:rsid w:val="00CA66E8"/>
    <w:rsid w:val="00CB5E48"/>
    <w:rsid w:val="00CB6438"/>
    <w:rsid w:val="00CB64BA"/>
    <w:rsid w:val="00CC2ABA"/>
    <w:rsid w:val="00CC66B0"/>
    <w:rsid w:val="00CC69CF"/>
    <w:rsid w:val="00CE0E7B"/>
    <w:rsid w:val="00CE2AC5"/>
    <w:rsid w:val="00CE5643"/>
    <w:rsid w:val="00CF2DF7"/>
    <w:rsid w:val="00CF3BAE"/>
    <w:rsid w:val="00CF522C"/>
    <w:rsid w:val="00D00633"/>
    <w:rsid w:val="00D1312A"/>
    <w:rsid w:val="00D132D6"/>
    <w:rsid w:val="00D14E1C"/>
    <w:rsid w:val="00D26AF9"/>
    <w:rsid w:val="00D36E2B"/>
    <w:rsid w:val="00D37C86"/>
    <w:rsid w:val="00D43FB0"/>
    <w:rsid w:val="00D4705D"/>
    <w:rsid w:val="00D56567"/>
    <w:rsid w:val="00D65EE4"/>
    <w:rsid w:val="00D670CF"/>
    <w:rsid w:val="00D81350"/>
    <w:rsid w:val="00D9444A"/>
    <w:rsid w:val="00DA6170"/>
    <w:rsid w:val="00DB021D"/>
    <w:rsid w:val="00DB18F3"/>
    <w:rsid w:val="00DC17D7"/>
    <w:rsid w:val="00DC5441"/>
    <w:rsid w:val="00DD0984"/>
    <w:rsid w:val="00DD7E55"/>
    <w:rsid w:val="00DE6578"/>
    <w:rsid w:val="00DE7890"/>
    <w:rsid w:val="00DF021E"/>
    <w:rsid w:val="00DF18F6"/>
    <w:rsid w:val="00DF2BCE"/>
    <w:rsid w:val="00E14FCC"/>
    <w:rsid w:val="00E23100"/>
    <w:rsid w:val="00E40DA2"/>
    <w:rsid w:val="00E4581B"/>
    <w:rsid w:val="00E516CD"/>
    <w:rsid w:val="00E613FC"/>
    <w:rsid w:val="00E67161"/>
    <w:rsid w:val="00E675AB"/>
    <w:rsid w:val="00E734FA"/>
    <w:rsid w:val="00E74D11"/>
    <w:rsid w:val="00E767D4"/>
    <w:rsid w:val="00E802A9"/>
    <w:rsid w:val="00E84C57"/>
    <w:rsid w:val="00E9123B"/>
    <w:rsid w:val="00E959EB"/>
    <w:rsid w:val="00E96FA9"/>
    <w:rsid w:val="00E97EEA"/>
    <w:rsid w:val="00EA4F16"/>
    <w:rsid w:val="00EA6267"/>
    <w:rsid w:val="00EB074E"/>
    <w:rsid w:val="00EB0DAC"/>
    <w:rsid w:val="00EB10A9"/>
    <w:rsid w:val="00EB1402"/>
    <w:rsid w:val="00EB302C"/>
    <w:rsid w:val="00EB3331"/>
    <w:rsid w:val="00EB3DB9"/>
    <w:rsid w:val="00EB57A7"/>
    <w:rsid w:val="00EB7EEF"/>
    <w:rsid w:val="00ED5C3D"/>
    <w:rsid w:val="00EE229B"/>
    <w:rsid w:val="00EF1FCB"/>
    <w:rsid w:val="00EF66F1"/>
    <w:rsid w:val="00F013B0"/>
    <w:rsid w:val="00F01DFA"/>
    <w:rsid w:val="00F03118"/>
    <w:rsid w:val="00F05C4A"/>
    <w:rsid w:val="00F10778"/>
    <w:rsid w:val="00F134FD"/>
    <w:rsid w:val="00F13CE1"/>
    <w:rsid w:val="00F15645"/>
    <w:rsid w:val="00F239E8"/>
    <w:rsid w:val="00F267E4"/>
    <w:rsid w:val="00F31501"/>
    <w:rsid w:val="00F40DDB"/>
    <w:rsid w:val="00F42501"/>
    <w:rsid w:val="00F475E7"/>
    <w:rsid w:val="00F54326"/>
    <w:rsid w:val="00F568AE"/>
    <w:rsid w:val="00F60267"/>
    <w:rsid w:val="00F651EC"/>
    <w:rsid w:val="00F72D75"/>
    <w:rsid w:val="00F76408"/>
    <w:rsid w:val="00F802E5"/>
    <w:rsid w:val="00F80D1B"/>
    <w:rsid w:val="00F84ACA"/>
    <w:rsid w:val="00FA2F1A"/>
    <w:rsid w:val="00FA326B"/>
    <w:rsid w:val="00FB66FC"/>
    <w:rsid w:val="00FB7843"/>
    <w:rsid w:val="00FC0442"/>
    <w:rsid w:val="00FD46F9"/>
    <w:rsid w:val="00FD57B4"/>
    <w:rsid w:val="00FE5461"/>
    <w:rsid w:val="00FE598E"/>
    <w:rsid w:val="00FE5E94"/>
    <w:rsid w:val="00FF22CE"/>
    <w:rsid w:val="00FF4098"/>
    <w:rsid w:val="00FF7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42"/>
  </w:style>
  <w:style w:type="paragraph" w:styleId="Heading1">
    <w:name w:val="heading 1"/>
    <w:basedOn w:val="Normal"/>
    <w:next w:val="Normal"/>
    <w:link w:val="Heading1Char"/>
    <w:uiPriority w:val="9"/>
    <w:qFormat/>
    <w:rsid w:val="00F72D75"/>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C249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75FD"/>
    <w:pPr>
      <w:ind w:left="720"/>
      <w:contextualSpacing/>
    </w:pPr>
  </w:style>
  <w:style w:type="character" w:styleId="Hyperlink">
    <w:name w:val="Hyperlink"/>
    <w:basedOn w:val="DefaultParagraphFont"/>
    <w:uiPriority w:val="99"/>
    <w:unhideWhenUsed/>
    <w:rsid w:val="00B81BFB"/>
    <w:rPr>
      <w:color w:val="0563C1" w:themeColor="hyperlink"/>
      <w:u w:val="single"/>
    </w:rPr>
  </w:style>
  <w:style w:type="character" w:customStyle="1" w:styleId="UnresolvedMention1">
    <w:name w:val="Unresolved Mention1"/>
    <w:basedOn w:val="DefaultParagraphFont"/>
    <w:uiPriority w:val="99"/>
    <w:semiHidden/>
    <w:unhideWhenUsed/>
    <w:rsid w:val="00B81BFB"/>
    <w:rPr>
      <w:color w:val="605E5C"/>
      <w:shd w:val="clear" w:color="auto" w:fill="E1DFDD"/>
    </w:rPr>
  </w:style>
  <w:style w:type="table" w:styleId="TableGrid">
    <w:name w:val="Table Grid"/>
    <w:basedOn w:val="TableNormal"/>
    <w:uiPriority w:val="39"/>
    <w:rsid w:val="00414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F43F6"/>
    <w:rPr>
      <w:color w:val="954F72" w:themeColor="followedHyperlink"/>
      <w:u w:val="single"/>
    </w:rPr>
  </w:style>
  <w:style w:type="character" w:styleId="CommentReference">
    <w:name w:val="annotation reference"/>
    <w:basedOn w:val="DefaultParagraphFont"/>
    <w:uiPriority w:val="99"/>
    <w:semiHidden/>
    <w:unhideWhenUsed/>
    <w:rsid w:val="005F434A"/>
    <w:rPr>
      <w:sz w:val="16"/>
      <w:szCs w:val="16"/>
    </w:rPr>
  </w:style>
  <w:style w:type="paragraph" w:styleId="CommentText">
    <w:name w:val="annotation text"/>
    <w:basedOn w:val="Normal"/>
    <w:link w:val="CommentTextChar"/>
    <w:uiPriority w:val="99"/>
    <w:semiHidden/>
    <w:unhideWhenUsed/>
    <w:rsid w:val="005F434A"/>
    <w:pPr>
      <w:spacing w:line="240" w:lineRule="auto"/>
    </w:pPr>
    <w:rPr>
      <w:sz w:val="20"/>
      <w:szCs w:val="20"/>
    </w:rPr>
  </w:style>
  <w:style w:type="character" w:customStyle="1" w:styleId="CommentTextChar">
    <w:name w:val="Comment Text Char"/>
    <w:basedOn w:val="DefaultParagraphFont"/>
    <w:link w:val="CommentText"/>
    <w:uiPriority w:val="99"/>
    <w:semiHidden/>
    <w:rsid w:val="005F434A"/>
    <w:rPr>
      <w:sz w:val="20"/>
      <w:szCs w:val="20"/>
    </w:rPr>
  </w:style>
  <w:style w:type="paragraph" w:styleId="CommentSubject">
    <w:name w:val="annotation subject"/>
    <w:basedOn w:val="CommentText"/>
    <w:next w:val="CommentText"/>
    <w:link w:val="CommentSubjectChar"/>
    <w:uiPriority w:val="99"/>
    <w:semiHidden/>
    <w:unhideWhenUsed/>
    <w:rsid w:val="005F434A"/>
    <w:rPr>
      <w:b/>
      <w:bCs/>
    </w:rPr>
  </w:style>
  <w:style w:type="character" w:customStyle="1" w:styleId="CommentSubjectChar">
    <w:name w:val="Comment Subject Char"/>
    <w:basedOn w:val="CommentTextChar"/>
    <w:link w:val="CommentSubject"/>
    <w:uiPriority w:val="99"/>
    <w:semiHidden/>
    <w:rsid w:val="005F434A"/>
    <w:rPr>
      <w:b/>
      <w:bCs/>
      <w:sz w:val="20"/>
      <w:szCs w:val="20"/>
    </w:rPr>
  </w:style>
  <w:style w:type="paragraph" w:styleId="BalloonText">
    <w:name w:val="Balloon Text"/>
    <w:basedOn w:val="Normal"/>
    <w:link w:val="BalloonTextChar"/>
    <w:uiPriority w:val="99"/>
    <w:semiHidden/>
    <w:unhideWhenUsed/>
    <w:rsid w:val="005F4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4A"/>
    <w:rPr>
      <w:rFonts w:ascii="Segoe UI" w:hAnsi="Segoe UI" w:cs="Segoe UI"/>
      <w:sz w:val="18"/>
      <w:szCs w:val="18"/>
    </w:rPr>
  </w:style>
  <w:style w:type="character" w:customStyle="1" w:styleId="UnresolvedMention">
    <w:name w:val="Unresolved Mention"/>
    <w:basedOn w:val="DefaultParagraphFont"/>
    <w:uiPriority w:val="99"/>
    <w:semiHidden/>
    <w:unhideWhenUsed/>
    <w:rsid w:val="00034887"/>
    <w:rPr>
      <w:color w:val="605E5C"/>
      <w:shd w:val="clear" w:color="auto" w:fill="E1DFDD"/>
    </w:rPr>
  </w:style>
  <w:style w:type="character" w:styleId="Emphasis">
    <w:name w:val="Emphasis"/>
    <w:basedOn w:val="DefaultParagraphFont"/>
    <w:uiPriority w:val="20"/>
    <w:qFormat/>
    <w:rsid w:val="009F0A29"/>
    <w:rPr>
      <w:i/>
      <w:iCs/>
    </w:rPr>
  </w:style>
  <w:style w:type="character" w:customStyle="1" w:styleId="Heading1Char">
    <w:name w:val="Heading 1 Char"/>
    <w:basedOn w:val="DefaultParagraphFont"/>
    <w:link w:val="Heading1"/>
    <w:uiPriority w:val="9"/>
    <w:rsid w:val="00F72D75"/>
    <w:rPr>
      <w:rFonts w:asciiTheme="majorHAnsi" w:eastAsiaTheme="majorEastAsia" w:hAnsiTheme="majorHAnsi" w:cstheme="majorBidi"/>
      <w:color w:val="2F5496" w:themeColor="accent1" w:themeShade="BF"/>
      <w:sz w:val="32"/>
      <w:szCs w:val="32"/>
      <w:lang w:val="en-US"/>
    </w:rPr>
  </w:style>
  <w:style w:type="character" w:customStyle="1" w:styleId="ListParagraphChar">
    <w:name w:val="List Paragraph Char"/>
    <w:basedOn w:val="DefaultParagraphFont"/>
    <w:link w:val="ListParagraph"/>
    <w:uiPriority w:val="34"/>
    <w:locked/>
    <w:rsid w:val="00F72D75"/>
  </w:style>
  <w:style w:type="paragraph" w:styleId="FootnoteText">
    <w:name w:val="footnote text"/>
    <w:basedOn w:val="Normal"/>
    <w:link w:val="FootnoteTextChar"/>
    <w:uiPriority w:val="99"/>
    <w:unhideWhenUsed/>
    <w:rsid w:val="00F72D7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72D75"/>
    <w:rPr>
      <w:sz w:val="20"/>
      <w:szCs w:val="20"/>
      <w:lang w:val="en-US"/>
    </w:rPr>
  </w:style>
  <w:style w:type="character" w:styleId="FootnoteReference">
    <w:name w:val="footnote reference"/>
    <w:basedOn w:val="DefaultParagraphFont"/>
    <w:uiPriority w:val="99"/>
    <w:semiHidden/>
    <w:unhideWhenUsed/>
    <w:rsid w:val="00F72D75"/>
    <w:rPr>
      <w:vertAlign w:val="superscript"/>
    </w:rPr>
  </w:style>
  <w:style w:type="character" w:customStyle="1" w:styleId="Heading2Char">
    <w:name w:val="Heading 2 Char"/>
    <w:basedOn w:val="DefaultParagraphFont"/>
    <w:link w:val="Heading2"/>
    <w:uiPriority w:val="9"/>
    <w:rsid w:val="00C249DD"/>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65428775">
      <w:bodyDiv w:val="1"/>
      <w:marLeft w:val="0"/>
      <w:marRight w:val="0"/>
      <w:marTop w:val="0"/>
      <w:marBottom w:val="0"/>
      <w:divBdr>
        <w:top w:val="none" w:sz="0" w:space="0" w:color="auto"/>
        <w:left w:val="none" w:sz="0" w:space="0" w:color="auto"/>
        <w:bottom w:val="none" w:sz="0" w:space="0" w:color="auto"/>
        <w:right w:val="none" w:sz="0" w:space="0" w:color="auto"/>
      </w:divBdr>
      <w:divsChild>
        <w:div w:id="1395350655">
          <w:marLeft w:val="0"/>
          <w:marRight w:val="0"/>
          <w:marTop w:val="0"/>
          <w:marBottom w:val="0"/>
          <w:divBdr>
            <w:top w:val="none" w:sz="0" w:space="0" w:color="auto"/>
            <w:left w:val="none" w:sz="0" w:space="0" w:color="auto"/>
            <w:bottom w:val="none" w:sz="0" w:space="0" w:color="auto"/>
            <w:right w:val="none" w:sz="0" w:space="0" w:color="auto"/>
          </w:divBdr>
        </w:div>
        <w:div w:id="144858690">
          <w:marLeft w:val="0"/>
          <w:marRight w:val="0"/>
          <w:marTop w:val="0"/>
          <w:marBottom w:val="0"/>
          <w:divBdr>
            <w:top w:val="none" w:sz="0" w:space="0" w:color="auto"/>
            <w:left w:val="none" w:sz="0" w:space="0" w:color="auto"/>
            <w:bottom w:val="none" w:sz="0" w:space="0" w:color="auto"/>
            <w:right w:val="none" w:sz="0" w:space="0" w:color="auto"/>
          </w:divBdr>
        </w:div>
        <w:div w:id="970094820">
          <w:marLeft w:val="0"/>
          <w:marRight w:val="0"/>
          <w:marTop w:val="0"/>
          <w:marBottom w:val="0"/>
          <w:divBdr>
            <w:top w:val="none" w:sz="0" w:space="0" w:color="auto"/>
            <w:left w:val="none" w:sz="0" w:space="0" w:color="auto"/>
            <w:bottom w:val="none" w:sz="0" w:space="0" w:color="auto"/>
            <w:right w:val="none" w:sz="0" w:space="0" w:color="auto"/>
          </w:divBdr>
        </w:div>
        <w:div w:id="1787652676">
          <w:marLeft w:val="0"/>
          <w:marRight w:val="0"/>
          <w:marTop w:val="0"/>
          <w:marBottom w:val="0"/>
          <w:divBdr>
            <w:top w:val="none" w:sz="0" w:space="0" w:color="auto"/>
            <w:left w:val="none" w:sz="0" w:space="0" w:color="auto"/>
            <w:bottom w:val="none" w:sz="0" w:space="0" w:color="auto"/>
            <w:right w:val="none" w:sz="0" w:space="0" w:color="auto"/>
          </w:divBdr>
        </w:div>
        <w:div w:id="1710107368">
          <w:marLeft w:val="0"/>
          <w:marRight w:val="0"/>
          <w:marTop w:val="0"/>
          <w:marBottom w:val="0"/>
          <w:divBdr>
            <w:top w:val="none" w:sz="0" w:space="0" w:color="auto"/>
            <w:left w:val="none" w:sz="0" w:space="0" w:color="auto"/>
            <w:bottom w:val="none" w:sz="0" w:space="0" w:color="auto"/>
            <w:right w:val="none" w:sz="0" w:space="0" w:color="auto"/>
          </w:divBdr>
        </w:div>
        <w:div w:id="363294058">
          <w:marLeft w:val="0"/>
          <w:marRight w:val="0"/>
          <w:marTop w:val="0"/>
          <w:marBottom w:val="0"/>
          <w:divBdr>
            <w:top w:val="none" w:sz="0" w:space="0" w:color="auto"/>
            <w:left w:val="none" w:sz="0" w:space="0" w:color="auto"/>
            <w:bottom w:val="none" w:sz="0" w:space="0" w:color="auto"/>
            <w:right w:val="none" w:sz="0" w:space="0" w:color="auto"/>
          </w:divBdr>
        </w:div>
        <w:div w:id="888760096">
          <w:marLeft w:val="0"/>
          <w:marRight w:val="0"/>
          <w:marTop w:val="0"/>
          <w:marBottom w:val="0"/>
          <w:divBdr>
            <w:top w:val="none" w:sz="0" w:space="0" w:color="auto"/>
            <w:left w:val="none" w:sz="0" w:space="0" w:color="auto"/>
            <w:bottom w:val="none" w:sz="0" w:space="0" w:color="auto"/>
            <w:right w:val="none" w:sz="0" w:space="0" w:color="auto"/>
          </w:divBdr>
        </w:div>
        <w:div w:id="1419402677">
          <w:marLeft w:val="0"/>
          <w:marRight w:val="0"/>
          <w:marTop w:val="0"/>
          <w:marBottom w:val="0"/>
          <w:divBdr>
            <w:top w:val="none" w:sz="0" w:space="0" w:color="auto"/>
            <w:left w:val="none" w:sz="0" w:space="0" w:color="auto"/>
            <w:bottom w:val="none" w:sz="0" w:space="0" w:color="auto"/>
            <w:right w:val="none" w:sz="0" w:space="0" w:color="auto"/>
          </w:divBdr>
        </w:div>
        <w:div w:id="415052955">
          <w:marLeft w:val="0"/>
          <w:marRight w:val="0"/>
          <w:marTop w:val="0"/>
          <w:marBottom w:val="0"/>
          <w:divBdr>
            <w:top w:val="none" w:sz="0" w:space="0" w:color="auto"/>
            <w:left w:val="none" w:sz="0" w:space="0" w:color="auto"/>
            <w:bottom w:val="none" w:sz="0" w:space="0" w:color="auto"/>
            <w:right w:val="none" w:sz="0" w:space="0" w:color="auto"/>
          </w:divBdr>
        </w:div>
        <w:div w:id="774977539">
          <w:marLeft w:val="0"/>
          <w:marRight w:val="0"/>
          <w:marTop w:val="0"/>
          <w:marBottom w:val="0"/>
          <w:divBdr>
            <w:top w:val="none" w:sz="0" w:space="0" w:color="auto"/>
            <w:left w:val="none" w:sz="0" w:space="0" w:color="auto"/>
            <w:bottom w:val="none" w:sz="0" w:space="0" w:color="auto"/>
            <w:right w:val="none" w:sz="0" w:space="0" w:color="auto"/>
          </w:divBdr>
        </w:div>
        <w:div w:id="1505390488">
          <w:marLeft w:val="0"/>
          <w:marRight w:val="0"/>
          <w:marTop w:val="0"/>
          <w:marBottom w:val="0"/>
          <w:divBdr>
            <w:top w:val="none" w:sz="0" w:space="0" w:color="auto"/>
            <w:left w:val="none" w:sz="0" w:space="0" w:color="auto"/>
            <w:bottom w:val="none" w:sz="0" w:space="0" w:color="auto"/>
            <w:right w:val="none" w:sz="0" w:space="0" w:color="auto"/>
          </w:divBdr>
        </w:div>
        <w:div w:id="1062601566">
          <w:marLeft w:val="0"/>
          <w:marRight w:val="0"/>
          <w:marTop w:val="0"/>
          <w:marBottom w:val="0"/>
          <w:divBdr>
            <w:top w:val="none" w:sz="0" w:space="0" w:color="auto"/>
            <w:left w:val="none" w:sz="0" w:space="0" w:color="auto"/>
            <w:bottom w:val="none" w:sz="0" w:space="0" w:color="auto"/>
            <w:right w:val="none" w:sz="0" w:space="0" w:color="auto"/>
          </w:divBdr>
        </w:div>
        <w:div w:id="1092580182">
          <w:marLeft w:val="0"/>
          <w:marRight w:val="0"/>
          <w:marTop w:val="0"/>
          <w:marBottom w:val="0"/>
          <w:divBdr>
            <w:top w:val="none" w:sz="0" w:space="0" w:color="auto"/>
            <w:left w:val="none" w:sz="0" w:space="0" w:color="auto"/>
            <w:bottom w:val="none" w:sz="0" w:space="0" w:color="auto"/>
            <w:right w:val="none" w:sz="0" w:space="0" w:color="auto"/>
          </w:divBdr>
        </w:div>
        <w:div w:id="1323702601">
          <w:marLeft w:val="0"/>
          <w:marRight w:val="0"/>
          <w:marTop w:val="0"/>
          <w:marBottom w:val="0"/>
          <w:divBdr>
            <w:top w:val="none" w:sz="0" w:space="0" w:color="auto"/>
            <w:left w:val="none" w:sz="0" w:space="0" w:color="auto"/>
            <w:bottom w:val="none" w:sz="0" w:space="0" w:color="auto"/>
            <w:right w:val="none" w:sz="0" w:space="0" w:color="auto"/>
          </w:divBdr>
        </w:div>
        <w:div w:id="594829188">
          <w:marLeft w:val="0"/>
          <w:marRight w:val="0"/>
          <w:marTop w:val="0"/>
          <w:marBottom w:val="0"/>
          <w:divBdr>
            <w:top w:val="none" w:sz="0" w:space="0" w:color="auto"/>
            <w:left w:val="none" w:sz="0" w:space="0" w:color="auto"/>
            <w:bottom w:val="none" w:sz="0" w:space="0" w:color="auto"/>
            <w:right w:val="none" w:sz="0" w:space="0" w:color="auto"/>
          </w:divBdr>
        </w:div>
        <w:div w:id="2035690503">
          <w:marLeft w:val="0"/>
          <w:marRight w:val="0"/>
          <w:marTop w:val="0"/>
          <w:marBottom w:val="0"/>
          <w:divBdr>
            <w:top w:val="none" w:sz="0" w:space="0" w:color="auto"/>
            <w:left w:val="none" w:sz="0" w:space="0" w:color="auto"/>
            <w:bottom w:val="none" w:sz="0" w:space="0" w:color="auto"/>
            <w:right w:val="none" w:sz="0" w:space="0" w:color="auto"/>
          </w:divBdr>
        </w:div>
      </w:divsChild>
    </w:div>
    <w:div w:id="311257687">
      <w:bodyDiv w:val="1"/>
      <w:marLeft w:val="0"/>
      <w:marRight w:val="0"/>
      <w:marTop w:val="0"/>
      <w:marBottom w:val="0"/>
      <w:divBdr>
        <w:top w:val="none" w:sz="0" w:space="0" w:color="auto"/>
        <w:left w:val="none" w:sz="0" w:space="0" w:color="auto"/>
        <w:bottom w:val="none" w:sz="0" w:space="0" w:color="auto"/>
        <w:right w:val="none" w:sz="0" w:space="0" w:color="auto"/>
      </w:divBdr>
      <w:divsChild>
        <w:div w:id="1979606830">
          <w:marLeft w:val="0"/>
          <w:marRight w:val="0"/>
          <w:marTop w:val="0"/>
          <w:marBottom w:val="0"/>
          <w:divBdr>
            <w:top w:val="none" w:sz="0" w:space="0" w:color="auto"/>
            <w:left w:val="none" w:sz="0" w:space="0" w:color="auto"/>
            <w:bottom w:val="none" w:sz="0" w:space="0" w:color="auto"/>
            <w:right w:val="none" w:sz="0" w:space="0" w:color="auto"/>
          </w:divBdr>
        </w:div>
        <w:div w:id="1668289573">
          <w:marLeft w:val="0"/>
          <w:marRight w:val="0"/>
          <w:marTop w:val="0"/>
          <w:marBottom w:val="0"/>
          <w:divBdr>
            <w:top w:val="none" w:sz="0" w:space="0" w:color="auto"/>
            <w:left w:val="none" w:sz="0" w:space="0" w:color="auto"/>
            <w:bottom w:val="none" w:sz="0" w:space="0" w:color="auto"/>
            <w:right w:val="none" w:sz="0" w:space="0" w:color="auto"/>
          </w:divBdr>
        </w:div>
        <w:div w:id="1317687253">
          <w:marLeft w:val="0"/>
          <w:marRight w:val="0"/>
          <w:marTop w:val="0"/>
          <w:marBottom w:val="0"/>
          <w:divBdr>
            <w:top w:val="none" w:sz="0" w:space="0" w:color="auto"/>
            <w:left w:val="none" w:sz="0" w:space="0" w:color="auto"/>
            <w:bottom w:val="none" w:sz="0" w:space="0" w:color="auto"/>
            <w:right w:val="none" w:sz="0" w:space="0" w:color="auto"/>
          </w:divBdr>
        </w:div>
        <w:div w:id="1218737074">
          <w:marLeft w:val="0"/>
          <w:marRight w:val="0"/>
          <w:marTop w:val="0"/>
          <w:marBottom w:val="0"/>
          <w:divBdr>
            <w:top w:val="none" w:sz="0" w:space="0" w:color="auto"/>
            <w:left w:val="none" w:sz="0" w:space="0" w:color="auto"/>
            <w:bottom w:val="none" w:sz="0" w:space="0" w:color="auto"/>
            <w:right w:val="none" w:sz="0" w:space="0" w:color="auto"/>
          </w:divBdr>
        </w:div>
        <w:div w:id="748356036">
          <w:marLeft w:val="0"/>
          <w:marRight w:val="0"/>
          <w:marTop w:val="0"/>
          <w:marBottom w:val="0"/>
          <w:divBdr>
            <w:top w:val="none" w:sz="0" w:space="0" w:color="auto"/>
            <w:left w:val="none" w:sz="0" w:space="0" w:color="auto"/>
            <w:bottom w:val="none" w:sz="0" w:space="0" w:color="auto"/>
            <w:right w:val="none" w:sz="0" w:space="0" w:color="auto"/>
          </w:divBdr>
        </w:div>
        <w:div w:id="1057897046">
          <w:marLeft w:val="0"/>
          <w:marRight w:val="0"/>
          <w:marTop w:val="0"/>
          <w:marBottom w:val="0"/>
          <w:divBdr>
            <w:top w:val="none" w:sz="0" w:space="0" w:color="auto"/>
            <w:left w:val="none" w:sz="0" w:space="0" w:color="auto"/>
            <w:bottom w:val="none" w:sz="0" w:space="0" w:color="auto"/>
            <w:right w:val="none" w:sz="0" w:space="0" w:color="auto"/>
          </w:divBdr>
        </w:div>
        <w:div w:id="238098026">
          <w:marLeft w:val="0"/>
          <w:marRight w:val="0"/>
          <w:marTop w:val="0"/>
          <w:marBottom w:val="0"/>
          <w:divBdr>
            <w:top w:val="none" w:sz="0" w:space="0" w:color="auto"/>
            <w:left w:val="none" w:sz="0" w:space="0" w:color="auto"/>
            <w:bottom w:val="none" w:sz="0" w:space="0" w:color="auto"/>
            <w:right w:val="none" w:sz="0" w:space="0" w:color="auto"/>
          </w:divBdr>
        </w:div>
        <w:div w:id="1647009594">
          <w:marLeft w:val="0"/>
          <w:marRight w:val="0"/>
          <w:marTop w:val="0"/>
          <w:marBottom w:val="0"/>
          <w:divBdr>
            <w:top w:val="none" w:sz="0" w:space="0" w:color="auto"/>
            <w:left w:val="none" w:sz="0" w:space="0" w:color="auto"/>
            <w:bottom w:val="none" w:sz="0" w:space="0" w:color="auto"/>
            <w:right w:val="none" w:sz="0" w:space="0" w:color="auto"/>
          </w:divBdr>
        </w:div>
        <w:div w:id="1673600703">
          <w:marLeft w:val="0"/>
          <w:marRight w:val="0"/>
          <w:marTop w:val="0"/>
          <w:marBottom w:val="0"/>
          <w:divBdr>
            <w:top w:val="none" w:sz="0" w:space="0" w:color="auto"/>
            <w:left w:val="none" w:sz="0" w:space="0" w:color="auto"/>
            <w:bottom w:val="none" w:sz="0" w:space="0" w:color="auto"/>
            <w:right w:val="none" w:sz="0" w:space="0" w:color="auto"/>
          </w:divBdr>
        </w:div>
        <w:div w:id="344553948">
          <w:marLeft w:val="0"/>
          <w:marRight w:val="0"/>
          <w:marTop w:val="0"/>
          <w:marBottom w:val="0"/>
          <w:divBdr>
            <w:top w:val="none" w:sz="0" w:space="0" w:color="auto"/>
            <w:left w:val="none" w:sz="0" w:space="0" w:color="auto"/>
            <w:bottom w:val="none" w:sz="0" w:space="0" w:color="auto"/>
            <w:right w:val="none" w:sz="0" w:space="0" w:color="auto"/>
          </w:divBdr>
        </w:div>
        <w:div w:id="689725954">
          <w:marLeft w:val="0"/>
          <w:marRight w:val="0"/>
          <w:marTop w:val="0"/>
          <w:marBottom w:val="0"/>
          <w:divBdr>
            <w:top w:val="none" w:sz="0" w:space="0" w:color="auto"/>
            <w:left w:val="none" w:sz="0" w:space="0" w:color="auto"/>
            <w:bottom w:val="none" w:sz="0" w:space="0" w:color="auto"/>
            <w:right w:val="none" w:sz="0" w:space="0" w:color="auto"/>
          </w:divBdr>
        </w:div>
        <w:div w:id="412703960">
          <w:marLeft w:val="0"/>
          <w:marRight w:val="0"/>
          <w:marTop w:val="0"/>
          <w:marBottom w:val="0"/>
          <w:divBdr>
            <w:top w:val="none" w:sz="0" w:space="0" w:color="auto"/>
            <w:left w:val="none" w:sz="0" w:space="0" w:color="auto"/>
            <w:bottom w:val="none" w:sz="0" w:space="0" w:color="auto"/>
            <w:right w:val="none" w:sz="0" w:space="0" w:color="auto"/>
          </w:divBdr>
        </w:div>
        <w:div w:id="1673532268">
          <w:marLeft w:val="0"/>
          <w:marRight w:val="0"/>
          <w:marTop w:val="0"/>
          <w:marBottom w:val="0"/>
          <w:divBdr>
            <w:top w:val="none" w:sz="0" w:space="0" w:color="auto"/>
            <w:left w:val="none" w:sz="0" w:space="0" w:color="auto"/>
            <w:bottom w:val="none" w:sz="0" w:space="0" w:color="auto"/>
            <w:right w:val="none" w:sz="0" w:space="0" w:color="auto"/>
          </w:divBdr>
        </w:div>
        <w:div w:id="460922453">
          <w:marLeft w:val="0"/>
          <w:marRight w:val="0"/>
          <w:marTop w:val="0"/>
          <w:marBottom w:val="0"/>
          <w:divBdr>
            <w:top w:val="none" w:sz="0" w:space="0" w:color="auto"/>
            <w:left w:val="none" w:sz="0" w:space="0" w:color="auto"/>
            <w:bottom w:val="none" w:sz="0" w:space="0" w:color="auto"/>
            <w:right w:val="none" w:sz="0" w:space="0" w:color="auto"/>
          </w:divBdr>
        </w:div>
        <w:div w:id="1117025058">
          <w:marLeft w:val="0"/>
          <w:marRight w:val="0"/>
          <w:marTop w:val="0"/>
          <w:marBottom w:val="0"/>
          <w:divBdr>
            <w:top w:val="none" w:sz="0" w:space="0" w:color="auto"/>
            <w:left w:val="none" w:sz="0" w:space="0" w:color="auto"/>
            <w:bottom w:val="none" w:sz="0" w:space="0" w:color="auto"/>
            <w:right w:val="none" w:sz="0" w:space="0" w:color="auto"/>
          </w:divBdr>
        </w:div>
      </w:divsChild>
    </w:div>
    <w:div w:id="311521764">
      <w:bodyDiv w:val="1"/>
      <w:marLeft w:val="0"/>
      <w:marRight w:val="0"/>
      <w:marTop w:val="0"/>
      <w:marBottom w:val="0"/>
      <w:divBdr>
        <w:top w:val="none" w:sz="0" w:space="0" w:color="auto"/>
        <w:left w:val="none" w:sz="0" w:space="0" w:color="auto"/>
        <w:bottom w:val="none" w:sz="0" w:space="0" w:color="auto"/>
        <w:right w:val="none" w:sz="0" w:space="0" w:color="auto"/>
      </w:divBdr>
    </w:div>
    <w:div w:id="399140878">
      <w:bodyDiv w:val="1"/>
      <w:marLeft w:val="0"/>
      <w:marRight w:val="0"/>
      <w:marTop w:val="0"/>
      <w:marBottom w:val="0"/>
      <w:divBdr>
        <w:top w:val="none" w:sz="0" w:space="0" w:color="auto"/>
        <w:left w:val="none" w:sz="0" w:space="0" w:color="auto"/>
        <w:bottom w:val="none" w:sz="0" w:space="0" w:color="auto"/>
        <w:right w:val="none" w:sz="0" w:space="0" w:color="auto"/>
      </w:divBdr>
      <w:divsChild>
        <w:div w:id="822769577">
          <w:marLeft w:val="0"/>
          <w:marRight w:val="0"/>
          <w:marTop w:val="0"/>
          <w:marBottom w:val="0"/>
          <w:divBdr>
            <w:top w:val="none" w:sz="0" w:space="0" w:color="auto"/>
            <w:left w:val="none" w:sz="0" w:space="0" w:color="auto"/>
            <w:bottom w:val="none" w:sz="0" w:space="0" w:color="auto"/>
            <w:right w:val="none" w:sz="0" w:space="0" w:color="auto"/>
          </w:divBdr>
        </w:div>
        <w:div w:id="1018233470">
          <w:marLeft w:val="0"/>
          <w:marRight w:val="0"/>
          <w:marTop w:val="0"/>
          <w:marBottom w:val="0"/>
          <w:divBdr>
            <w:top w:val="none" w:sz="0" w:space="0" w:color="auto"/>
            <w:left w:val="none" w:sz="0" w:space="0" w:color="auto"/>
            <w:bottom w:val="none" w:sz="0" w:space="0" w:color="auto"/>
            <w:right w:val="none" w:sz="0" w:space="0" w:color="auto"/>
          </w:divBdr>
        </w:div>
        <w:div w:id="876704269">
          <w:marLeft w:val="0"/>
          <w:marRight w:val="0"/>
          <w:marTop w:val="0"/>
          <w:marBottom w:val="0"/>
          <w:divBdr>
            <w:top w:val="none" w:sz="0" w:space="0" w:color="auto"/>
            <w:left w:val="none" w:sz="0" w:space="0" w:color="auto"/>
            <w:bottom w:val="none" w:sz="0" w:space="0" w:color="auto"/>
            <w:right w:val="none" w:sz="0" w:space="0" w:color="auto"/>
          </w:divBdr>
        </w:div>
        <w:div w:id="49157009">
          <w:marLeft w:val="0"/>
          <w:marRight w:val="0"/>
          <w:marTop w:val="0"/>
          <w:marBottom w:val="0"/>
          <w:divBdr>
            <w:top w:val="none" w:sz="0" w:space="0" w:color="auto"/>
            <w:left w:val="none" w:sz="0" w:space="0" w:color="auto"/>
            <w:bottom w:val="none" w:sz="0" w:space="0" w:color="auto"/>
            <w:right w:val="none" w:sz="0" w:space="0" w:color="auto"/>
          </w:divBdr>
        </w:div>
        <w:div w:id="1030565778">
          <w:marLeft w:val="0"/>
          <w:marRight w:val="0"/>
          <w:marTop w:val="0"/>
          <w:marBottom w:val="0"/>
          <w:divBdr>
            <w:top w:val="none" w:sz="0" w:space="0" w:color="auto"/>
            <w:left w:val="none" w:sz="0" w:space="0" w:color="auto"/>
            <w:bottom w:val="none" w:sz="0" w:space="0" w:color="auto"/>
            <w:right w:val="none" w:sz="0" w:space="0" w:color="auto"/>
          </w:divBdr>
        </w:div>
        <w:div w:id="20401188">
          <w:marLeft w:val="0"/>
          <w:marRight w:val="0"/>
          <w:marTop w:val="0"/>
          <w:marBottom w:val="0"/>
          <w:divBdr>
            <w:top w:val="none" w:sz="0" w:space="0" w:color="auto"/>
            <w:left w:val="none" w:sz="0" w:space="0" w:color="auto"/>
            <w:bottom w:val="none" w:sz="0" w:space="0" w:color="auto"/>
            <w:right w:val="none" w:sz="0" w:space="0" w:color="auto"/>
          </w:divBdr>
        </w:div>
        <w:div w:id="538514447">
          <w:marLeft w:val="0"/>
          <w:marRight w:val="0"/>
          <w:marTop w:val="0"/>
          <w:marBottom w:val="0"/>
          <w:divBdr>
            <w:top w:val="none" w:sz="0" w:space="0" w:color="auto"/>
            <w:left w:val="none" w:sz="0" w:space="0" w:color="auto"/>
            <w:bottom w:val="none" w:sz="0" w:space="0" w:color="auto"/>
            <w:right w:val="none" w:sz="0" w:space="0" w:color="auto"/>
          </w:divBdr>
        </w:div>
        <w:div w:id="112747918">
          <w:marLeft w:val="0"/>
          <w:marRight w:val="0"/>
          <w:marTop w:val="0"/>
          <w:marBottom w:val="0"/>
          <w:divBdr>
            <w:top w:val="none" w:sz="0" w:space="0" w:color="auto"/>
            <w:left w:val="none" w:sz="0" w:space="0" w:color="auto"/>
            <w:bottom w:val="none" w:sz="0" w:space="0" w:color="auto"/>
            <w:right w:val="none" w:sz="0" w:space="0" w:color="auto"/>
          </w:divBdr>
        </w:div>
        <w:div w:id="755903766">
          <w:marLeft w:val="0"/>
          <w:marRight w:val="0"/>
          <w:marTop w:val="0"/>
          <w:marBottom w:val="0"/>
          <w:divBdr>
            <w:top w:val="none" w:sz="0" w:space="0" w:color="auto"/>
            <w:left w:val="none" w:sz="0" w:space="0" w:color="auto"/>
            <w:bottom w:val="none" w:sz="0" w:space="0" w:color="auto"/>
            <w:right w:val="none" w:sz="0" w:space="0" w:color="auto"/>
          </w:divBdr>
        </w:div>
        <w:div w:id="751974420">
          <w:marLeft w:val="0"/>
          <w:marRight w:val="0"/>
          <w:marTop w:val="0"/>
          <w:marBottom w:val="0"/>
          <w:divBdr>
            <w:top w:val="none" w:sz="0" w:space="0" w:color="auto"/>
            <w:left w:val="none" w:sz="0" w:space="0" w:color="auto"/>
            <w:bottom w:val="none" w:sz="0" w:space="0" w:color="auto"/>
            <w:right w:val="none" w:sz="0" w:space="0" w:color="auto"/>
          </w:divBdr>
        </w:div>
        <w:div w:id="1614093597">
          <w:marLeft w:val="0"/>
          <w:marRight w:val="0"/>
          <w:marTop w:val="0"/>
          <w:marBottom w:val="0"/>
          <w:divBdr>
            <w:top w:val="none" w:sz="0" w:space="0" w:color="auto"/>
            <w:left w:val="none" w:sz="0" w:space="0" w:color="auto"/>
            <w:bottom w:val="none" w:sz="0" w:space="0" w:color="auto"/>
            <w:right w:val="none" w:sz="0" w:space="0" w:color="auto"/>
          </w:divBdr>
        </w:div>
        <w:div w:id="2094158042">
          <w:marLeft w:val="0"/>
          <w:marRight w:val="0"/>
          <w:marTop w:val="0"/>
          <w:marBottom w:val="0"/>
          <w:divBdr>
            <w:top w:val="none" w:sz="0" w:space="0" w:color="auto"/>
            <w:left w:val="none" w:sz="0" w:space="0" w:color="auto"/>
            <w:bottom w:val="none" w:sz="0" w:space="0" w:color="auto"/>
            <w:right w:val="none" w:sz="0" w:space="0" w:color="auto"/>
          </w:divBdr>
        </w:div>
        <w:div w:id="1736857579">
          <w:marLeft w:val="0"/>
          <w:marRight w:val="0"/>
          <w:marTop w:val="0"/>
          <w:marBottom w:val="0"/>
          <w:divBdr>
            <w:top w:val="none" w:sz="0" w:space="0" w:color="auto"/>
            <w:left w:val="none" w:sz="0" w:space="0" w:color="auto"/>
            <w:bottom w:val="none" w:sz="0" w:space="0" w:color="auto"/>
            <w:right w:val="none" w:sz="0" w:space="0" w:color="auto"/>
          </w:divBdr>
        </w:div>
        <w:div w:id="1856769743">
          <w:marLeft w:val="0"/>
          <w:marRight w:val="0"/>
          <w:marTop w:val="0"/>
          <w:marBottom w:val="0"/>
          <w:divBdr>
            <w:top w:val="none" w:sz="0" w:space="0" w:color="auto"/>
            <w:left w:val="none" w:sz="0" w:space="0" w:color="auto"/>
            <w:bottom w:val="none" w:sz="0" w:space="0" w:color="auto"/>
            <w:right w:val="none" w:sz="0" w:space="0" w:color="auto"/>
          </w:divBdr>
        </w:div>
        <w:div w:id="786313719">
          <w:marLeft w:val="0"/>
          <w:marRight w:val="0"/>
          <w:marTop w:val="0"/>
          <w:marBottom w:val="0"/>
          <w:divBdr>
            <w:top w:val="none" w:sz="0" w:space="0" w:color="auto"/>
            <w:left w:val="none" w:sz="0" w:space="0" w:color="auto"/>
            <w:bottom w:val="none" w:sz="0" w:space="0" w:color="auto"/>
            <w:right w:val="none" w:sz="0" w:space="0" w:color="auto"/>
          </w:divBdr>
        </w:div>
        <w:div w:id="1790394993">
          <w:marLeft w:val="0"/>
          <w:marRight w:val="0"/>
          <w:marTop w:val="0"/>
          <w:marBottom w:val="0"/>
          <w:divBdr>
            <w:top w:val="none" w:sz="0" w:space="0" w:color="auto"/>
            <w:left w:val="none" w:sz="0" w:space="0" w:color="auto"/>
            <w:bottom w:val="none" w:sz="0" w:space="0" w:color="auto"/>
            <w:right w:val="none" w:sz="0" w:space="0" w:color="auto"/>
          </w:divBdr>
        </w:div>
        <w:div w:id="390036987">
          <w:marLeft w:val="0"/>
          <w:marRight w:val="0"/>
          <w:marTop w:val="0"/>
          <w:marBottom w:val="0"/>
          <w:divBdr>
            <w:top w:val="none" w:sz="0" w:space="0" w:color="auto"/>
            <w:left w:val="none" w:sz="0" w:space="0" w:color="auto"/>
            <w:bottom w:val="none" w:sz="0" w:space="0" w:color="auto"/>
            <w:right w:val="none" w:sz="0" w:space="0" w:color="auto"/>
          </w:divBdr>
        </w:div>
        <w:div w:id="862013702">
          <w:marLeft w:val="0"/>
          <w:marRight w:val="0"/>
          <w:marTop w:val="0"/>
          <w:marBottom w:val="0"/>
          <w:divBdr>
            <w:top w:val="none" w:sz="0" w:space="0" w:color="auto"/>
            <w:left w:val="none" w:sz="0" w:space="0" w:color="auto"/>
            <w:bottom w:val="none" w:sz="0" w:space="0" w:color="auto"/>
            <w:right w:val="none" w:sz="0" w:space="0" w:color="auto"/>
          </w:divBdr>
        </w:div>
        <w:div w:id="2108505220">
          <w:marLeft w:val="0"/>
          <w:marRight w:val="0"/>
          <w:marTop w:val="0"/>
          <w:marBottom w:val="0"/>
          <w:divBdr>
            <w:top w:val="none" w:sz="0" w:space="0" w:color="auto"/>
            <w:left w:val="none" w:sz="0" w:space="0" w:color="auto"/>
            <w:bottom w:val="none" w:sz="0" w:space="0" w:color="auto"/>
            <w:right w:val="none" w:sz="0" w:space="0" w:color="auto"/>
          </w:divBdr>
        </w:div>
        <w:div w:id="798570786">
          <w:marLeft w:val="0"/>
          <w:marRight w:val="0"/>
          <w:marTop w:val="0"/>
          <w:marBottom w:val="0"/>
          <w:divBdr>
            <w:top w:val="none" w:sz="0" w:space="0" w:color="auto"/>
            <w:left w:val="none" w:sz="0" w:space="0" w:color="auto"/>
            <w:bottom w:val="none" w:sz="0" w:space="0" w:color="auto"/>
            <w:right w:val="none" w:sz="0" w:space="0" w:color="auto"/>
          </w:divBdr>
        </w:div>
        <w:div w:id="2031026250">
          <w:marLeft w:val="0"/>
          <w:marRight w:val="0"/>
          <w:marTop w:val="0"/>
          <w:marBottom w:val="0"/>
          <w:divBdr>
            <w:top w:val="none" w:sz="0" w:space="0" w:color="auto"/>
            <w:left w:val="none" w:sz="0" w:space="0" w:color="auto"/>
            <w:bottom w:val="none" w:sz="0" w:space="0" w:color="auto"/>
            <w:right w:val="none" w:sz="0" w:space="0" w:color="auto"/>
          </w:divBdr>
        </w:div>
        <w:div w:id="209536332">
          <w:marLeft w:val="0"/>
          <w:marRight w:val="0"/>
          <w:marTop w:val="0"/>
          <w:marBottom w:val="0"/>
          <w:divBdr>
            <w:top w:val="none" w:sz="0" w:space="0" w:color="auto"/>
            <w:left w:val="none" w:sz="0" w:space="0" w:color="auto"/>
            <w:bottom w:val="none" w:sz="0" w:space="0" w:color="auto"/>
            <w:right w:val="none" w:sz="0" w:space="0" w:color="auto"/>
          </w:divBdr>
        </w:div>
        <w:div w:id="363479127">
          <w:marLeft w:val="0"/>
          <w:marRight w:val="0"/>
          <w:marTop w:val="0"/>
          <w:marBottom w:val="0"/>
          <w:divBdr>
            <w:top w:val="none" w:sz="0" w:space="0" w:color="auto"/>
            <w:left w:val="none" w:sz="0" w:space="0" w:color="auto"/>
            <w:bottom w:val="none" w:sz="0" w:space="0" w:color="auto"/>
            <w:right w:val="none" w:sz="0" w:space="0" w:color="auto"/>
          </w:divBdr>
        </w:div>
        <w:div w:id="1479415075">
          <w:marLeft w:val="0"/>
          <w:marRight w:val="0"/>
          <w:marTop w:val="0"/>
          <w:marBottom w:val="0"/>
          <w:divBdr>
            <w:top w:val="none" w:sz="0" w:space="0" w:color="auto"/>
            <w:left w:val="none" w:sz="0" w:space="0" w:color="auto"/>
            <w:bottom w:val="none" w:sz="0" w:space="0" w:color="auto"/>
            <w:right w:val="none" w:sz="0" w:space="0" w:color="auto"/>
          </w:divBdr>
        </w:div>
        <w:div w:id="2137021495">
          <w:marLeft w:val="0"/>
          <w:marRight w:val="0"/>
          <w:marTop w:val="0"/>
          <w:marBottom w:val="0"/>
          <w:divBdr>
            <w:top w:val="none" w:sz="0" w:space="0" w:color="auto"/>
            <w:left w:val="none" w:sz="0" w:space="0" w:color="auto"/>
            <w:bottom w:val="none" w:sz="0" w:space="0" w:color="auto"/>
            <w:right w:val="none" w:sz="0" w:space="0" w:color="auto"/>
          </w:divBdr>
        </w:div>
        <w:div w:id="1171600876">
          <w:marLeft w:val="0"/>
          <w:marRight w:val="0"/>
          <w:marTop w:val="0"/>
          <w:marBottom w:val="0"/>
          <w:divBdr>
            <w:top w:val="none" w:sz="0" w:space="0" w:color="auto"/>
            <w:left w:val="none" w:sz="0" w:space="0" w:color="auto"/>
            <w:bottom w:val="none" w:sz="0" w:space="0" w:color="auto"/>
            <w:right w:val="none" w:sz="0" w:space="0" w:color="auto"/>
          </w:divBdr>
        </w:div>
        <w:div w:id="912813154">
          <w:marLeft w:val="0"/>
          <w:marRight w:val="0"/>
          <w:marTop w:val="0"/>
          <w:marBottom w:val="0"/>
          <w:divBdr>
            <w:top w:val="none" w:sz="0" w:space="0" w:color="auto"/>
            <w:left w:val="none" w:sz="0" w:space="0" w:color="auto"/>
            <w:bottom w:val="none" w:sz="0" w:space="0" w:color="auto"/>
            <w:right w:val="none" w:sz="0" w:space="0" w:color="auto"/>
          </w:divBdr>
        </w:div>
        <w:div w:id="445808348">
          <w:marLeft w:val="0"/>
          <w:marRight w:val="0"/>
          <w:marTop w:val="0"/>
          <w:marBottom w:val="0"/>
          <w:divBdr>
            <w:top w:val="none" w:sz="0" w:space="0" w:color="auto"/>
            <w:left w:val="none" w:sz="0" w:space="0" w:color="auto"/>
            <w:bottom w:val="none" w:sz="0" w:space="0" w:color="auto"/>
            <w:right w:val="none" w:sz="0" w:space="0" w:color="auto"/>
          </w:divBdr>
        </w:div>
        <w:div w:id="1498155360">
          <w:marLeft w:val="0"/>
          <w:marRight w:val="0"/>
          <w:marTop w:val="0"/>
          <w:marBottom w:val="0"/>
          <w:divBdr>
            <w:top w:val="none" w:sz="0" w:space="0" w:color="auto"/>
            <w:left w:val="none" w:sz="0" w:space="0" w:color="auto"/>
            <w:bottom w:val="none" w:sz="0" w:space="0" w:color="auto"/>
            <w:right w:val="none" w:sz="0" w:space="0" w:color="auto"/>
          </w:divBdr>
        </w:div>
        <w:div w:id="1164054293">
          <w:marLeft w:val="0"/>
          <w:marRight w:val="0"/>
          <w:marTop w:val="0"/>
          <w:marBottom w:val="0"/>
          <w:divBdr>
            <w:top w:val="none" w:sz="0" w:space="0" w:color="auto"/>
            <w:left w:val="none" w:sz="0" w:space="0" w:color="auto"/>
            <w:bottom w:val="none" w:sz="0" w:space="0" w:color="auto"/>
            <w:right w:val="none" w:sz="0" w:space="0" w:color="auto"/>
          </w:divBdr>
        </w:div>
      </w:divsChild>
    </w:div>
    <w:div w:id="531571778">
      <w:bodyDiv w:val="1"/>
      <w:marLeft w:val="0"/>
      <w:marRight w:val="0"/>
      <w:marTop w:val="0"/>
      <w:marBottom w:val="0"/>
      <w:divBdr>
        <w:top w:val="none" w:sz="0" w:space="0" w:color="auto"/>
        <w:left w:val="none" w:sz="0" w:space="0" w:color="auto"/>
        <w:bottom w:val="none" w:sz="0" w:space="0" w:color="auto"/>
        <w:right w:val="none" w:sz="0" w:space="0" w:color="auto"/>
      </w:divBdr>
      <w:divsChild>
        <w:div w:id="840631658">
          <w:marLeft w:val="0"/>
          <w:marRight w:val="0"/>
          <w:marTop w:val="0"/>
          <w:marBottom w:val="0"/>
          <w:divBdr>
            <w:top w:val="none" w:sz="0" w:space="0" w:color="auto"/>
            <w:left w:val="none" w:sz="0" w:space="0" w:color="auto"/>
            <w:bottom w:val="none" w:sz="0" w:space="0" w:color="auto"/>
            <w:right w:val="none" w:sz="0" w:space="0" w:color="auto"/>
          </w:divBdr>
        </w:div>
        <w:div w:id="1250650526">
          <w:marLeft w:val="0"/>
          <w:marRight w:val="0"/>
          <w:marTop w:val="0"/>
          <w:marBottom w:val="0"/>
          <w:divBdr>
            <w:top w:val="none" w:sz="0" w:space="0" w:color="auto"/>
            <w:left w:val="none" w:sz="0" w:space="0" w:color="auto"/>
            <w:bottom w:val="none" w:sz="0" w:space="0" w:color="auto"/>
            <w:right w:val="none" w:sz="0" w:space="0" w:color="auto"/>
          </w:divBdr>
        </w:div>
        <w:div w:id="2063405631">
          <w:marLeft w:val="0"/>
          <w:marRight w:val="0"/>
          <w:marTop w:val="0"/>
          <w:marBottom w:val="0"/>
          <w:divBdr>
            <w:top w:val="none" w:sz="0" w:space="0" w:color="auto"/>
            <w:left w:val="none" w:sz="0" w:space="0" w:color="auto"/>
            <w:bottom w:val="none" w:sz="0" w:space="0" w:color="auto"/>
            <w:right w:val="none" w:sz="0" w:space="0" w:color="auto"/>
          </w:divBdr>
        </w:div>
        <w:div w:id="301035183">
          <w:marLeft w:val="0"/>
          <w:marRight w:val="0"/>
          <w:marTop w:val="0"/>
          <w:marBottom w:val="0"/>
          <w:divBdr>
            <w:top w:val="none" w:sz="0" w:space="0" w:color="auto"/>
            <w:left w:val="none" w:sz="0" w:space="0" w:color="auto"/>
            <w:bottom w:val="none" w:sz="0" w:space="0" w:color="auto"/>
            <w:right w:val="none" w:sz="0" w:space="0" w:color="auto"/>
          </w:divBdr>
        </w:div>
        <w:div w:id="1185948058">
          <w:marLeft w:val="0"/>
          <w:marRight w:val="0"/>
          <w:marTop w:val="0"/>
          <w:marBottom w:val="0"/>
          <w:divBdr>
            <w:top w:val="none" w:sz="0" w:space="0" w:color="auto"/>
            <w:left w:val="none" w:sz="0" w:space="0" w:color="auto"/>
            <w:bottom w:val="none" w:sz="0" w:space="0" w:color="auto"/>
            <w:right w:val="none" w:sz="0" w:space="0" w:color="auto"/>
          </w:divBdr>
        </w:div>
        <w:div w:id="493183086">
          <w:marLeft w:val="0"/>
          <w:marRight w:val="0"/>
          <w:marTop w:val="0"/>
          <w:marBottom w:val="0"/>
          <w:divBdr>
            <w:top w:val="none" w:sz="0" w:space="0" w:color="auto"/>
            <w:left w:val="none" w:sz="0" w:space="0" w:color="auto"/>
            <w:bottom w:val="none" w:sz="0" w:space="0" w:color="auto"/>
            <w:right w:val="none" w:sz="0" w:space="0" w:color="auto"/>
          </w:divBdr>
        </w:div>
        <w:div w:id="2062705273">
          <w:marLeft w:val="0"/>
          <w:marRight w:val="0"/>
          <w:marTop w:val="0"/>
          <w:marBottom w:val="0"/>
          <w:divBdr>
            <w:top w:val="none" w:sz="0" w:space="0" w:color="auto"/>
            <w:left w:val="none" w:sz="0" w:space="0" w:color="auto"/>
            <w:bottom w:val="none" w:sz="0" w:space="0" w:color="auto"/>
            <w:right w:val="none" w:sz="0" w:space="0" w:color="auto"/>
          </w:divBdr>
        </w:div>
        <w:div w:id="1416707243">
          <w:marLeft w:val="0"/>
          <w:marRight w:val="0"/>
          <w:marTop w:val="0"/>
          <w:marBottom w:val="0"/>
          <w:divBdr>
            <w:top w:val="none" w:sz="0" w:space="0" w:color="auto"/>
            <w:left w:val="none" w:sz="0" w:space="0" w:color="auto"/>
            <w:bottom w:val="none" w:sz="0" w:space="0" w:color="auto"/>
            <w:right w:val="none" w:sz="0" w:space="0" w:color="auto"/>
          </w:divBdr>
        </w:div>
        <w:div w:id="2104760678">
          <w:marLeft w:val="0"/>
          <w:marRight w:val="0"/>
          <w:marTop w:val="0"/>
          <w:marBottom w:val="0"/>
          <w:divBdr>
            <w:top w:val="none" w:sz="0" w:space="0" w:color="auto"/>
            <w:left w:val="none" w:sz="0" w:space="0" w:color="auto"/>
            <w:bottom w:val="none" w:sz="0" w:space="0" w:color="auto"/>
            <w:right w:val="none" w:sz="0" w:space="0" w:color="auto"/>
          </w:divBdr>
        </w:div>
        <w:div w:id="1764951652">
          <w:marLeft w:val="0"/>
          <w:marRight w:val="0"/>
          <w:marTop w:val="0"/>
          <w:marBottom w:val="0"/>
          <w:divBdr>
            <w:top w:val="none" w:sz="0" w:space="0" w:color="auto"/>
            <w:left w:val="none" w:sz="0" w:space="0" w:color="auto"/>
            <w:bottom w:val="none" w:sz="0" w:space="0" w:color="auto"/>
            <w:right w:val="none" w:sz="0" w:space="0" w:color="auto"/>
          </w:divBdr>
        </w:div>
        <w:div w:id="1063943908">
          <w:marLeft w:val="0"/>
          <w:marRight w:val="0"/>
          <w:marTop w:val="0"/>
          <w:marBottom w:val="0"/>
          <w:divBdr>
            <w:top w:val="none" w:sz="0" w:space="0" w:color="auto"/>
            <w:left w:val="none" w:sz="0" w:space="0" w:color="auto"/>
            <w:bottom w:val="none" w:sz="0" w:space="0" w:color="auto"/>
            <w:right w:val="none" w:sz="0" w:space="0" w:color="auto"/>
          </w:divBdr>
        </w:div>
        <w:div w:id="259147985">
          <w:marLeft w:val="0"/>
          <w:marRight w:val="0"/>
          <w:marTop w:val="0"/>
          <w:marBottom w:val="0"/>
          <w:divBdr>
            <w:top w:val="none" w:sz="0" w:space="0" w:color="auto"/>
            <w:left w:val="none" w:sz="0" w:space="0" w:color="auto"/>
            <w:bottom w:val="none" w:sz="0" w:space="0" w:color="auto"/>
            <w:right w:val="none" w:sz="0" w:space="0" w:color="auto"/>
          </w:divBdr>
        </w:div>
        <w:div w:id="415596036">
          <w:marLeft w:val="0"/>
          <w:marRight w:val="0"/>
          <w:marTop w:val="0"/>
          <w:marBottom w:val="0"/>
          <w:divBdr>
            <w:top w:val="none" w:sz="0" w:space="0" w:color="auto"/>
            <w:left w:val="none" w:sz="0" w:space="0" w:color="auto"/>
            <w:bottom w:val="none" w:sz="0" w:space="0" w:color="auto"/>
            <w:right w:val="none" w:sz="0" w:space="0" w:color="auto"/>
          </w:divBdr>
        </w:div>
        <w:div w:id="2128432019">
          <w:marLeft w:val="0"/>
          <w:marRight w:val="0"/>
          <w:marTop w:val="0"/>
          <w:marBottom w:val="0"/>
          <w:divBdr>
            <w:top w:val="none" w:sz="0" w:space="0" w:color="auto"/>
            <w:left w:val="none" w:sz="0" w:space="0" w:color="auto"/>
            <w:bottom w:val="none" w:sz="0" w:space="0" w:color="auto"/>
            <w:right w:val="none" w:sz="0" w:space="0" w:color="auto"/>
          </w:divBdr>
        </w:div>
        <w:div w:id="1536507028">
          <w:marLeft w:val="0"/>
          <w:marRight w:val="0"/>
          <w:marTop w:val="0"/>
          <w:marBottom w:val="0"/>
          <w:divBdr>
            <w:top w:val="none" w:sz="0" w:space="0" w:color="auto"/>
            <w:left w:val="none" w:sz="0" w:space="0" w:color="auto"/>
            <w:bottom w:val="none" w:sz="0" w:space="0" w:color="auto"/>
            <w:right w:val="none" w:sz="0" w:space="0" w:color="auto"/>
          </w:divBdr>
        </w:div>
        <w:div w:id="12344848">
          <w:marLeft w:val="0"/>
          <w:marRight w:val="0"/>
          <w:marTop w:val="0"/>
          <w:marBottom w:val="0"/>
          <w:divBdr>
            <w:top w:val="none" w:sz="0" w:space="0" w:color="auto"/>
            <w:left w:val="none" w:sz="0" w:space="0" w:color="auto"/>
            <w:bottom w:val="none" w:sz="0" w:space="0" w:color="auto"/>
            <w:right w:val="none" w:sz="0" w:space="0" w:color="auto"/>
          </w:divBdr>
        </w:div>
        <w:div w:id="769661178">
          <w:marLeft w:val="0"/>
          <w:marRight w:val="0"/>
          <w:marTop w:val="0"/>
          <w:marBottom w:val="0"/>
          <w:divBdr>
            <w:top w:val="none" w:sz="0" w:space="0" w:color="auto"/>
            <w:left w:val="none" w:sz="0" w:space="0" w:color="auto"/>
            <w:bottom w:val="none" w:sz="0" w:space="0" w:color="auto"/>
            <w:right w:val="none" w:sz="0" w:space="0" w:color="auto"/>
          </w:divBdr>
        </w:div>
        <w:div w:id="992490854">
          <w:marLeft w:val="0"/>
          <w:marRight w:val="0"/>
          <w:marTop w:val="0"/>
          <w:marBottom w:val="0"/>
          <w:divBdr>
            <w:top w:val="none" w:sz="0" w:space="0" w:color="auto"/>
            <w:left w:val="none" w:sz="0" w:space="0" w:color="auto"/>
            <w:bottom w:val="none" w:sz="0" w:space="0" w:color="auto"/>
            <w:right w:val="none" w:sz="0" w:space="0" w:color="auto"/>
          </w:divBdr>
        </w:div>
        <w:div w:id="330329493">
          <w:marLeft w:val="0"/>
          <w:marRight w:val="0"/>
          <w:marTop w:val="0"/>
          <w:marBottom w:val="0"/>
          <w:divBdr>
            <w:top w:val="none" w:sz="0" w:space="0" w:color="auto"/>
            <w:left w:val="none" w:sz="0" w:space="0" w:color="auto"/>
            <w:bottom w:val="none" w:sz="0" w:space="0" w:color="auto"/>
            <w:right w:val="none" w:sz="0" w:space="0" w:color="auto"/>
          </w:divBdr>
        </w:div>
        <w:div w:id="252666514">
          <w:marLeft w:val="0"/>
          <w:marRight w:val="0"/>
          <w:marTop w:val="0"/>
          <w:marBottom w:val="0"/>
          <w:divBdr>
            <w:top w:val="none" w:sz="0" w:space="0" w:color="auto"/>
            <w:left w:val="none" w:sz="0" w:space="0" w:color="auto"/>
            <w:bottom w:val="none" w:sz="0" w:space="0" w:color="auto"/>
            <w:right w:val="none" w:sz="0" w:space="0" w:color="auto"/>
          </w:divBdr>
        </w:div>
        <w:div w:id="250086744">
          <w:marLeft w:val="0"/>
          <w:marRight w:val="0"/>
          <w:marTop w:val="0"/>
          <w:marBottom w:val="0"/>
          <w:divBdr>
            <w:top w:val="none" w:sz="0" w:space="0" w:color="auto"/>
            <w:left w:val="none" w:sz="0" w:space="0" w:color="auto"/>
            <w:bottom w:val="none" w:sz="0" w:space="0" w:color="auto"/>
            <w:right w:val="none" w:sz="0" w:space="0" w:color="auto"/>
          </w:divBdr>
        </w:div>
        <w:div w:id="2053071856">
          <w:marLeft w:val="0"/>
          <w:marRight w:val="0"/>
          <w:marTop w:val="0"/>
          <w:marBottom w:val="0"/>
          <w:divBdr>
            <w:top w:val="none" w:sz="0" w:space="0" w:color="auto"/>
            <w:left w:val="none" w:sz="0" w:space="0" w:color="auto"/>
            <w:bottom w:val="none" w:sz="0" w:space="0" w:color="auto"/>
            <w:right w:val="none" w:sz="0" w:space="0" w:color="auto"/>
          </w:divBdr>
        </w:div>
      </w:divsChild>
    </w:div>
    <w:div w:id="705065160">
      <w:bodyDiv w:val="1"/>
      <w:marLeft w:val="0"/>
      <w:marRight w:val="0"/>
      <w:marTop w:val="0"/>
      <w:marBottom w:val="0"/>
      <w:divBdr>
        <w:top w:val="none" w:sz="0" w:space="0" w:color="auto"/>
        <w:left w:val="none" w:sz="0" w:space="0" w:color="auto"/>
        <w:bottom w:val="none" w:sz="0" w:space="0" w:color="auto"/>
        <w:right w:val="none" w:sz="0" w:space="0" w:color="auto"/>
      </w:divBdr>
    </w:div>
    <w:div w:id="1154756750">
      <w:bodyDiv w:val="1"/>
      <w:marLeft w:val="0"/>
      <w:marRight w:val="0"/>
      <w:marTop w:val="0"/>
      <w:marBottom w:val="0"/>
      <w:divBdr>
        <w:top w:val="none" w:sz="0" w:space="0" w:color="auto"/>
        <w:left w:val="none" w:sz="0" w:space="0" w:color="auto"/>
        <w:bottom w:val="none" w:sz="0" w:space="0" w:color="auto"/>
        <w:right w:val="none" w:sz="0" w:space="0" w:color="auto"/>
      </w:divBdr>
    </w:div>
    <w:div w:id="1277832354">
      <w:bodyDiv w:val="1"/>
      <w:marLeft w:val="0"/>
      <w:marRight w:val="0"/>
      <w:marTop w:val="0"/>
      <w:marBottom w:val="0"/>
      <w:divBdr>
        <w:top w:val="none" w:sz="0" w:space="0" w:color="auto"/>
        <w:left w:val="none" w:sz="0" w:space="0" w:color="auto"/>
        <w:bottom w:val="none" w:sz="0" w:space="0" w:color="auto"/>
        <w:right w:val="none" w:sz="0" w:space="0" w:color="auto"/>
      </w:divBdr>
      <w:divsChild>
        <w:div w:id="2005666615">
          <w:marLeft w:val="0"/>
          <w:marRight w:val="0"/>
          <w:marTop w:val="0"/>
          <w:marBottom w:val="0"/>
          <w:divBdr>
            <w:top w:val="none" w:sz="0" w:space="0" w:color="auto"/>
            <w:left w:val="none" w:sz="0" w:space="0" w:color="auto"/>
            <w:bottom w:val="none" w:sz="0" w:space="0" w:color="auto"/>
            <w:right w:val="none" w:sz="0" w:space="0" w:color="auto"/>
          </w:divBdr>
        </w:div>
        <w:div w:id="1284724800">
          <w:marLeft w:val="0"/>
          <w:marRight w:val="0"/>
          <w:marTop w:val="0"/>
          <w:marBottom w:val="0"/>
          <w:divBdr>
            <w:top w:val="none" w:sz="0" w:space="0" w:color="auto"/>
            <w:left w:val="none" w:sz="0" w:space="0" w:color="auto"/>
            <w:bottom w:val="none" w:sz="0" w:space="0" w:color="auto"/>
            <w:right w:val="none" w:sz="0" w:space="0" w:color="auto"/>
          </w:divBdr>
        </w:div>
        <w:div w:id="739598472">
          <w:marLeft w:val="0"/>
          <w:marRight w:val="0"/>
          <w:marTop w:val="0"/>
          <w:marBottom w:val="0"/>
          <w:divBdr>
            <w:top w:val="none" w:sz="0" w:space="0" w:color="auto"/>
            <w:left w:val="none" w:sz="0" w:space="0" w:color="auto"/>
            <w:bottom w:val="none" w:sz="0" w:space="0" w:color="auto"/>
            <w:right w:val="none" w:sz="0" w:space="0" w:color="auto"/>
          </w:divBdr>
        </w:div>
        <w:div w:id="1516382366">
          <w:marLeft w:val="0"/>
          <w:marRight w:val="0"/>
          <w:marTop w:val="0"/>
          <w:marBottom w:val="0"/>
          <w:divBdr>
            <w:top w:val="none" w:sz="0" w:space="0" w:color="auto"/>
            <w:left w:val="none" w:sz="0" w:space="0" w:color="auto"/>
            <w:bottom w:val="none" w:sz="0" w:space="0" w:color="auto"/>
            <w:right w:val="none" w:sz="0" w:space="0" w:color="auto"/>
          </w:divBdr>
        </w:div>
      </w:divsChild>
    </w:div>
    <w:div w:id="1281499894">
      <w:bodyDiv w:val="1"/>
      <w:marLeft w:val="0"/>
      <w:marRight w:val="0"/>
      <w:marTop w:val="0"/>
      <w:marBottom w:val="0"/>
      <w:divBdr>
        <w:top w:val="none" w:sz="0" w:space="0" w:color="auto"/>
        <w:left w:val="none" w:sz="0" w:space="0" w:color="auto"/>
        <w:bottom w:val="none" w:sz="0" w:space="0" w:color="auto"/>
        <w:right w:val="none" w:sz="0" w:space="0" w:color="auto"/>
      </w:divBdr>
      <w:divsChild>
        <w:div w:id="1762798098">
          <w:marLeft w:val="0"/>
          <w:marRight w:val="0"/>
          <w:marTop w:val="0"/>
          <w:marBottom w:val="0"/>
          <w:divBdr>
            <w:top w:val="none" w:sz="0" w:space="0" w:color="auto"/>
            <w:left w:val="none" w:sz="0" w:space="0" w:color="auto"/>
            <w:bottom w:val="none" w:sz="0" w:space="0" w:color="auto"/>
            <w:right w:val="none" w:sz="0" w:space="0" w:color="auto"/>
          </w:divBdr>
        </w:div>
        <w:div w:id="187453288">
          <w:marLeft w:val="0"/>
          <w:marRight w:val="0"/>
          <w:marTop w:val="0"/>
          <w:marBottom w:val="0"/>
          <w:divBdr>
            <w:top w:val="none" w:sz="0" w:space="0" w:color="auto"/>
            <w:left w:val="none" w:sz="0" w:space="0" w:color="auto"/>
            <w:bottom w:val="none" w:sz="0" w:space="0" w:color="auto"/>
            <w:right w:val="none" w:sz="0" w:space="0" w:color="auto"/>
          </w:divBdr>
        </w:div>
        <w:div w:id="1444573736">
          <w:marLeft w:val="0"/>
          <w:marRight w:val="0"/>
          <w:marTop w:val="0"/>
          <w:marBottom w:val="0"/>
          <w:divBdr>
            <w:top w:val="none" w:sz="0" w:space="0" w:color="auto"/>
            <w:left w:val="none" w:sz="0" w:space="0" w:color="auto"/>
            <w:bottom w:val="none" w:sz="0" w:space="0" w:color="auto"/>
            <w:right w:val="none" w:sz="0" w:space="0" w:color="auto"/>
          </w:divBdr>
        </w:div>
        <w:div w:id="164442682">
          <w:marLeft w:val="0"/>
          <w:marRight w:val="0"/>
          <w:marTop w:val="0"/>
          <w:marBottom w:val="0"/>
          <w:divBdr>
            <w:top w:val="none" w:sz="0" w:space="0" w:color="auto"/>
            <w:left w:val="none" w:sz="0" w:space="0" w:color="auto"/>
            <w:bottom w:val="none" w:sz="0" w:space="0" w:color="auto"/>
            <w:right w:val="none" w:sz="0" w:space="0" w:color="auto"/>
          </w:divBdr>
        </w:div>
        <w:div w:id="1609921576">
          <w:marLeft w:val="0"/>
          <w:marRight w:val="0"/>
          <w:marTop w:val="0"/>
          <w:marBottom w:val="0"/>
          <w:divBdr>
            <w:top w:val="none" w:sz="0" w:space="0" w:color="auto"/>
            <w:left w:val="none" w:sz="0" w:space="0" w:color="auto"/>
            <w:bottom w:val="none" w:sz="0" w:space="0" w:color="auto"/>
            <w:right w:val="none" w:sz="0" w:space="0" w:color="auto"/>
          </w:divBdr>
        </w:div>
      </w:divsChild>
    </w:div>
    <w:div w:id="1391926659">
      <w:bodyDiv w:val="1"/>
      <w:marLeft w:val="0"/>
      <w:marRight w:val="0"/>
      <w:marTop w:val="0"/>
      <w:marBottom w:val="0"/>
      <w:divBdr>
        <w:top w:val="none" w:sz="0" w:space="0" w:color="auto"/>
        <w:left w:val="none" w:sz="0" w:space="0" w:color="auto"/>
        <w:bottom w:val="none" w:sz="0" w:space="0" w:color="auto"/>
        <w:right w:val="none" w:sz="0" w:space="0" w:color="auto"/>
      </w:divBdr>
    </w:div>
    <w:div w:id="1895123435">
      <w:bodyDiv w:val="1"/>
      <w:marLeft w:val="0"/>
      <w:marRight w:val="0"/>
      <w:marTop w:val="0"/>
      <w:marBottom w:val="0"/>
      <w:divBdr>
        <w:top w:val="none" w:sz="0" w:space="0" w:color="auto"/>
        <w:left w:val="none" w:sz="0" w:space="0" w:color="auto"/>
        <w:bottom w:val="none" w:sz="0" w:space="0" w:color="auto"/>
        <w:right w:val="none" w:sz="0" w:space="0" w:color="auto"/>
      </w:divBdr>
      <w:divsChild>
        <w:div w:id="672993163">
          <w:marLeft w:val="0"/>
          <w:marRight w:val="0"/>
          <w:marTop w:val="0"/>
          <w:marBottom w:val="0"/>
          <w:divBdr>
            <w:top w:val="none" w:sz="0" w:space="0" w:color="auto"/>
            <w:left w:val="none" w:sz="0" w:space="0" w:color="auto"/>
            <w:bottom w:val="none" w:sz="0" w:space="0" w:color="auto"/>
            <w:right w:val="none" w:sz="0" w:space="0" w:color="auto"/>
          </w:divBdr>
        </w:div>
        <w:div w:id="1161505944">
          <w:marLeft w:val="0"/>
          <w:marRight w:val="0"/>
          <w:marTop w:val="0"/>
          <w:marBottom w:val="0"/>
          <w:divBdr>
            <w:top w:val="none" w:sz="0" w:space="0" w:color="auto"/>
            <w:left w:val="none" w:sz="0" w:space="0" w:color="auto"/>
            <w:bottom w:val="none" w:sz="0" w:space="0" w:color="auto"/>
            <w:right w:val="none" w:sz="0" w:space="0" w:color="auto"/>
          </w:divBdr>
        </w:div>
        <w:div w:id="1731607995">
          <w:marLeft w:val="0"/>
          <w:marRight w:val="0"/>
          <w:marTop w:val="0"/>
          <w:marBottom w:val="0"/>
          <w:divBdr>
            <w:top w:val="none" w:sz="0" w:space="0" w:color="auto"/>
            <w:left w:val="none" w:sz="0" w:space="0" w:color="auto"/>
            <w:bottom w:val="none" w:sz="0" w:space="0" w:color="auto"/>
            <w:right w:val="none" w:sz="0" w:space="0" w:color="auto"/>
          </w:divBdr>
        </w:div>
        <w:div w:id="1236091616">
          <w:marLeft w:val="0"/>
          <w:marRight w:val="0"/>
          <w:marTop w:val="0"/>
          <w:marBottom w:val="0"/>
          <w:divBdr>
            <w:top w:val="none" w:sz="0" w:space="0" w:color="auto"/>
            <w:left w:val="none" w:sz="0" w:space="0" w:color="auto"/>
            <w:bottom w:val="none" w:sz="0" w:space="0" w:color="auto"/>
            <w:right w:val="none" w:sz="0" w:space="0" w:color="auto"/>
          </w:divBdr>
        </w:div>
        <w:div w:id="588731914">
          <w:marLeft w:val="0"/>
          <w:marRight w:val="0"/>
          <w:marTop w:val="0"/>
          <w:marBottom w:val="0"/>
          <w:divBdr>
            <w:top w:val="none" w:sz="0" w:space="0" w:color="auto"/>
            <w:left w:val="none" w:sz="0" w:space="0" w:color="auto"/>
            <w:bottom w:val="none" w:sz="0" w:space="0" w:color="auto"/>
            <w:right w:val="none" w:sz="0" w:space="0" w:color="auto"/>
          </w:divBdr>
        </w:div>
        <w:div w:id="1452163054">
          <w:marLeft w:val="0"/>
          <w:marRight w:val="0"/>
          <w:marTop w:val="0"/>
          <w:marBottom w:val="0"/>
          <w:divBdr>
            <w:top w:val="none" w:sz="0" w:space="0" w:color="auto"/>
            <w:left w:val="none" w:sz="0" w:space="0" w:color="auto"/>
            <w:bottom w:val="none" w:sz="0" w:space="0" w:color="auto"/>
            <w:right w:val="none" w:sz="0" w:space="0" w:color="auto"/>
          </w:divBdr>
        </w:div>
        <w:div w:id="517088141">
          <w:marLeft w:val="0"/>
          <w:marRight w:val="0"/>
          <w:marTop w:val="0"/>
          <w:marBottom w:val="0"/>
          <w:divBdr>
            <w:top w:val="none" w:sz="0" w:space="0" w:color="auto"/>
            <w:left w:val="none" w:sz="0" w:space="0" w:color="auto"/>
            <w:bottom w:val="none" w:sz="0" w:space="0" w:color="auto"/>
            <w:right w:val="none" w:sz="0" w:space="0" w:color="auto"/>
          </w:divBdr>
        </w:div>
        <w:div w:id="1633513630">
          <w:marLeft w:val="0"/>
          <w:marRight w:val="0"/>
          <w:marTop w:val="0"/>
          <w:marBottom w:val="0"/>
          <w:divBdr>
            <w:top w:val="none" w:sz="0" w:space="0" w:color="auto"/>
            <w:left w:val="none" w:sz="0" w:space="0" w:color="auto"/>
            <w:bottom w:val="none" w:sz="0" w:space="0" w:color="auto"/>
            <w:right w:val="none" w:sz="0" w:space="0" w:color="auto"/>
          </w:divBdr>
        </w:div>
        <w:div w:id="414933841">
          <w:marLeft w:val="0"/>
          <w:marRight w:val="0"/>
          <w:marTop w:val="0"/>
          <w:marBottom w:val="0"/>
          <w:divBdr>
            <w:top w:val="none" w:sz="0" w:space="0" w:color="auto"/>
            <w:left w:val="none" w:sz="0" w:space="0" w:color="auto"/>
            <w:bottom w:val="none" w:sz="0" w:space="0" w:color="auto"/>
            <w:right w:val="none" w:sz="0" w:space="0" w:color="auto"/>
          </w:divBdr>
        </w:div>
        <w:div w:id="1314335255">
          <w:marLeft w:val="0"/>
          <w:marRight w:val="0"/>
          <w:marTop w:val="0"/>
          <w:marBottom w:val="0"/>
          <w:divBdr>
            <w:top w:val="none" w:sz="0" w:space="0" w:color="auto"/>
            <w:left w:val="none" w:sz="0" w:space="0" w:color="auto"/>
            <w:bottom w:val="none" w:sz="0" w:space="0" w:color="auto"/>
            <w:right w:val="none" w:sz="0" w:space="0" w:color="auto"/>
          </w:divBdr>
        </w:div>
        <w:div w:id="1424571811">
          <w:marLeft w:val="0"/>
          <w:marRight w:val="0"/>
          <w:marTop w:val="0"/>
          <w:marBottom w:val="0"/>
          <w:divBdr>
            <w:top w:val="none" w:sz="0" w:space="0" w:color="auto"/>
            <w:left w:val="none" w:sz="0" w:space="0" w:color="auto"/>
            <w:bottom w:val="none" w:sz="0" w:space="0" w:color="auto"/>
            <w:right w:val="none" w:sz="0" w:space="0" w:color="auto"/>
          </w:divBdr>
        </w:div>
        <w:div w:id="648635383">
          <w:marLeft w:val="0"/>
          <w:marRight w:val="0"/>
          <w:marTop w:val="0"/>
          <w:marBottom w:val="0"/>
          <w:divBdr>
            <w:top w:val="none" w:sz="0" w:space="0" w:color="auto"/>
            <w:left w:val="none" w:sz="0" w:space="0" w:color="auto"/>
            <w:bottom w:val="none" w:sz="0" w:space="0" w:color="auto"/>
            <w:right w:val="none" w:sz="0" w:space="0" w:color="auto"/>
          </w:divBdr>
        </w:div>
        <w:div w:id="389309344">
          <w:marLeft w:val="0"/>
          <w:marRight w:val="0"/>
          <w:marTop w:val="0"/>
          <w:marBottom w:val="0"/>
          <w:divBdr>
            <w:top w:val="none" w:sz="0" w:space="0" w:color="auto"/>
            <w:left w:val="none" w:sz="0" w:space="0" w:color="auto"/>
            <w:bottom w:val="none" w:sz="0" w:space="0" w:color="auto"/>
            <w:right w:val="none" w:sz="0" w:space="0" w:color="auto"/>
          </w:divBdr>
        </w:div>
        <w:div w:id="632322436">
          <w:marLeft w:val="0"/>
          <w:marRight w:val="0"/>
          <w:marTop w:val="0"/>
          <w:marBottom w:val="0"/>
          <w:divBdr>
            <w:top w:val="none" w:sz="0" w:space="0" w:color="auto"/>
            <w:left w:val="none" w:sz="0" w:space="0" w:color="auto"/>
            <w:bottom w:val="none" w:sz="0" w:space="0" w:color="auto"/>
            <w:right w:val="none" w:sz="0" w:space="0" w:color="auto"/>
          </w:divBdr>
        </w:div>
        <w:div w:id="1575429989">
          <w:marLeft w:val="0"/>
          <w:marRight w:val="0"/>
          <w:marTop w:val="0"/>
          <w:marBottom w:val="0"/>
          <w:divBdr>
            <w:top w:val="none" w:sz="0" w:space="0" w:color="auto"/>
            <w:left w:val="none" w:sz="0" w:space="0" w:color="auto"/>
            <w:bottom w:val="none" w:sz="0" w:space="0" w:color="auto"/>
            <w:right w:val="none" w:sz="0" w:space="0" w:color="auto"/>
          </w:divBdr>
        </w:div>
        <w:div w:id="1790124173">
          <w:marLeft w:val="0"/>
          <w:marRight w:val="0"/>
          <w:marTop w:val="0"/>
          <w:marBottom w:val="0"/>
          <w:divBdr>
            <w:top w:val="none" w:sz="0" w:space="0" w:color="auto"/>
            <w:left w:val="none" w:sz="0" w:space="0" w:color="auto"/>
            <w:bottom w:val="none" w:sz="0" w:space="0" w:color="auto"/>
            <w:right w:val="none" w:sz="0" w:space="0" w:color="auto"/>
          </w:divBdr>
        </w:div>
        <w:div w:id="1440834734">
          <w:marLeft w:val="0"/>
          <w:marRight w:val="0"/>
          <w:marTop w:val="0"/>
          <w:marBottom w:val="0"/>
          <w:divBdr>
            <w:top w:val="none" w:sz="0" w:space="0" w:color="auto"/>
            <w:left w:val="none" w:sz="0" w:space="0" w:color="auto"/>
            <w:bottom w:val="none" w:sz="0" w:space="0" w:color="auto"/>
            <w:right w:val="none" w:sz="0" w:space="0" w:color="auto"/>
          </w:divBdr>
        </w:div>
        <w:div w:id="515774405">
          <w:marLeft w:val="0"/>
          <w:marRight w:val="0"/>
          <w:marTop w:val="0"/>
          <w:marBottom w:val="0"/>
          <w:divBdr>
            <w:top w:val="none" w:sz="0" w:space="0" w:color="auto"/>
            <w:left w:val="none" w:sz="0" w:space="0" w:color="auto"/>
            <w:bottom w:val="none" w:sz="0" w:space="0" w:color="auto"/>
            <w:right w:val="none" w:sz="0" w:space="0" w:color="auto"/>
          </w:divBdr>
        </w:div>
        <w:div w:id="1861577521">
          <w:marLeft w:val="0"/>
          <w:marRight w:val="0"/>
          <w:marTop w:val="0"/>
          <w:marBottom w:val="0"/>
          <w:divBdr>
            <w:top w:val="none" w:sz="0" w:space="0" w:color="auto"/>
            <w:left w:val="none" w:sz="0" w:space="0" w:color="auto"/>
            <w:bottom w:val="none" w:sz="0" w:space="0" w:color="auto"/>
            <w:right w:val="none" w:sz="0" w:space="0" w:color="auto"/>
          </w:divBdr>
        </w:div>
        <w:div w:id="1603490368">
          <w:marLeft w:val="0"/>
          <w:marRight w:val="0"/>
          <w:marTop w:val="0"/>
          <w:marBottom w:val="0"/>
          <w:divBdr>
            <w:top w:val="none" w:sz="0" w:space="0" w:color="auto"/>
            <w:left w:val="none" w:sz="0" w:space="0" w:color="auto"/>
            <w:bottom w:val="none" w:sz="0" w:space="0" w:color="auto"/>
            <w:right w:val="none" w:sz="0" w:space="0" w:color="auto"/>
          </w:divBdr>
        </w:div>
        <w:div w:id="51344672">
          <w:marLeft w:val="0"/>
          <w:marRight w:val="0"/>
          <w:marTop w:val="0"/>
          <w:marBottom w:val="0"/>
          <w:divBdr>
            <w:top w:val="none" w:sz="0" w:space="0" w:color="auto"/>
            <w:left w:val="none" w:sz="0" w:space="0" w:color="auto"/>
            <w:bottom w:val="none" w:sz="0" w:space="0" w:color="auto"/>
            <w:right w:val="none" w:sz="0" w:space="0" w:color="auto"/>
          </w:divBdr>
        </w:div>
        <w:div w:id="2127306065">
          <w:marLeft w:val="0"/>
          <w:marRight w:val="0"/>
          <w:marTop w:val="0"/>
          <w:marBottom w:val="0"/>
          <w:divBdr>
            <w:top w:val="none" w:sz="0" w:space="0" w:color="auto"/>
            <w:left w:val="none" w:sz="0" w:space="0" w:color="auto"/>
            <w:bottom w:val="none" w:sz="0" w:space="0" w:color="auto"/>
            <w:right w:val="none" w:sz="0" w:space="0" w:color="auto"/>
          </w:divBdr>
        </w:div>
        <w:div w:id="887109405">
          <w:marLeft w:val="0"/>
          <w:marRight w:val="0"/>
          <w:marTop w:val="0"/>
          <w:marBottom w:val="0"/>
          <w:divBdr>
            <w:top w:val="none" w:sz="0" w:space="0" w:color="auto"/>
            <w:left w:val="none" w:sz="0" w:space="0" w:color="auto"/>
            <w:bottom w:val="none" w:sz="0" w:space="0" w:color="auto"/>
            <w:right w:val="none" w:sz="0" w:space="0" w:color="auto"/>
          </w:divBdr>
        </w:div>
      </w:divsChild>
    </w:div>
    <w:div w:id="1972972771">
      <w:bodyDiv w:val="1"/>
      <w:marLeft w:val="0"/>
      <w:marRight w:val="0"/>
      <w:marTop w:val="0"/>
      <w:marBottom w:val="0"/>
      <w:divBdr>
        <w:top w:val="none" w:sz="0" w:space="0" w:color="auto"/>
        <w:left w:val="none" w:sz="0" w:space="0" w:color="auto"/>
        <w:bottom w:val="none" w:sz="0" w:space="0" w:color="auto"/>
        <w:right w:val="none" w:sz="0" w:space="0" w:color="auto"/>
      </w:divBdr>
      <w:divsChild>
        <w:div w:id="1786147050">
          <w:marLeft w:val="0"/>
          <w:marRight w:val="0"/>
          <w:marTop w:val="0"/>
          <w:marBottom w:val="0"/>
          <w:divBdr>
            <w:top w:val="none" w:sz="0" w:space="0" w:color="auto"/>
            <w:left w:val="none" w:sz="0" w:space="0" w:color="auto"/>
            <w:bottom w:val="none" w:sz="0" w:space="0" w:color="auto"/>
            <w:right w:val="none" w:sz="0" w:space="0" w:color="auto"/>
          </w:divBdr>
        </w:div>
        <w:div w:id="1919439532">
          <w:marLeft w:val="0"/>
          <w:marRight w:val="0"/>
          <w:marTop w:val="0"/>
          <w:marBottom w:val="0"/>
          <w:divBdr>
            <w:top w:val="none" w:sz="0" w:space="0" w:color="auto"/>
            <w:left w:val="none" w:sz="0" w:space="0" w:color="auto"/>
            <w:bottom w:val="none" w:sz="0" w:space="0" w:color="auto"/>
            <w:right w:val="none" w:sz="0" w:space="0" w:color="auto"/>
          </w:divBdr>
        </w:div>
        <w:div w:id="766657468">
          <w:marLeft w:val="0"/>
          <w:marRight w:val="0"/>
          <w:marTop w:val="0"/>
          <w:marBottom w:val="0"/>
          <w:divBdr>
            <w:top w:val="none" w:sz="0" w:space="0" w:color="auto"/>
            <w:left w:val="none" w:sz="0" w:space="0" w:color="auto"/>
            <w:bottom w:val="none" w:sz="0" w:space="0" w:color="auto"/>
            <w:right w:val="none" w:sz="0" w:space="0" w:color="auto"/>
          </w:divBdr>
        </w:div>
        <w:div w:id="227228071">
          <w:marLeft w:val="0"/>
          <w:marRight w:val="0"/>
          <w:marTop w:val="0"/>
          <w:marBottom w:val="0"/>
          <w:divBdr>
            <w:top w:val="none" w:sz="0" w:space="0" w:color="auto"/>
            <w:left w:val="none" w:sz="0" w:space="0" w:color="auto"/>
            <w:bottom w:val="none" w:sz="0" w:space="0" w:color="auto"/>
            <w:right w:val="none" w:sz="0" w:space="0" w:color="auto"/>
          </w:divBdr>
        </w:div>
        <w:div w:id="1342317602">
          <w:marLeft w:val="0"/>
          <w:marRight w:val="0"/>
          <w:marTop w:val="0"/>
          <w:marBottom w:val="0"/>
          <w:divBdr>
            <w:top w:val="none" w:sz="0" w:space="0" w:color="auto"/>
            <w:left w:val="none" w:sz="0" w:space="0" w:color="auto"/>
            <w:bottom w:val="none" w:sz="0" w:space="0" w:color="auto"/>
            <w:right w:val="none" w:sz="0" w:space="0" w:color="auto"/>
          </w:divBdr>
        </w:div>
        <w:div w:id="797145910">
          <w:marLeft w:val="0"/>
          <w:marRight w:val="0"/>
          <w:marTop w:val="0"/>
          <w:marBottom w:val="0"/>
          <w:divBdr>
            <w:top w:val="none" w:sz="0" w:space="0" w:color="auto"/>
            <w:left w:val="none" w:sz="0" w:space="0" w:color="auto"/>
            <w:bottom w:val="none" w:sz="0" w:space="0" w:color="auto"/>
            <w:right w:val="none" w:sz="0" w:space="0" w:color="auto"/>
          </w:divBdr>
        </w:div>
        <w:div w:id="1696424251">
          <w:marLeft w:val="0"/>
          <w:marRight w:val="0"/>
          <w:marTop w:val="0"/>
          <w:marBottom w:val="0"/>
          <w:divBdr>
            <w:top w:val="none" w:sz="0" w:space="0" w:color="auto"/>
            <w:left w:val="none" w:sz="0" w:space="0" w:color="auto"/>
            <w:bottom w:val="none" w:sz="0" w:space="0" w:color="auto"/>
            <w:right w:val="none" w:sz="0" w:space="0" w:color="auto"/>
          </w:divBdr>
        </w:div>
        <w:div w:id="1154953314">
          <w:marLeft w:val="0"/>
          <w:marRight w:val="0"/>
          <w:marTop w:val="0"/>
          <w:marBottom w:val="0"/>
          <w:divBdr>
            <w:top w:val="none" w:sz="0" w:space="0" w:color="auto"/>
            <w:left w:val="none" w:sz="0" w:space="0" w:color="auto"/>
            <w:bottom w:val="none" w:sz="0" w:space="0" w:color="auto"/>
            <w:right w:val="none" w:sz="0" w:space="0" w:color="auto"/>
          </w:divBdr>
        </w:div>
        <w:div w:id="898172882">
          <w:marLeft w:val="0"/>
          <w:marRight w:val="0"/>
          <w:marTop w:val="0"/>
          <w:marBottom w:val="0"/>
          <w:divBdr>
            <w:top w:val="none" w:sz="0" w:space="0" w:color="auto"/>
            <w:left w:val="none" w:sz="0" w:space="0" w:color="auto"/>
            <w:bottom w:val="none" w:sz="0" w:space="0" w:color="auto"/>
            <w:right w:val="none" w:sz="0" w:space="0" w:color="auto"/>
          </w:divBdr>
        </w:div>
        <w:div w:id="458843588">
          <w:marLeft w:val="0"/>
          <w:marRight w:val="0"/>
          <w:marTop w:val="0"/>
          <w:marBottom w:val="0"/>
          <w:divBdr>
            <w:top w:val="none" w:sz="0" w:space="0" w:color="auto"/>
            <w:left w:val="none" w:sz="0" w:space="0" w:color="auto"/>
            <w:bottom w:val="none" w:sz="0" w:space="0" w:color="auto"/>
            <w:right w:val="none" w:sz="0" w:space="0" w:color="auto"/>
          </w:divBdr>
        </w:div>
        <w:div w:id="1155730058">
          <w:marLeft w:val="0"/>
          <w:marRight w:val="0"/>
          <w:marTop w:val="0"/>
          <w:marBottom w:val="0"/>
          <w:divBdr>
            <w:top w:val="none" w:sz="0" w:space="0" w:color="auto"/>
            <w:left w:val="none" w:sz="0" w:space="0" w:color="auto"/>
            <w:bottom w:val="none" w:sz="0" w:space="0" w:color="auto"/>
            <w:right w:val="none" w:sz="0" w:space="0" w:color="auto"/>
          </w:divBdr>
        </w:div>
        <w:div w:id="1496384357">
          <w:marLeft w:val="0"/>
          <w:marRight w:val="0"/>
          <w:marTop w:val="0"/>
          <w:marBottom w:val="0"/>
          <w:divBdr>
            <w:top w:val="none" w:sz="0" w:space="0" w:color="auto"/>
            <w:left w:val="none" w:sz="0" w:space="0" w:color="auto"/>
            <w:bottom w:val="none" w:sz="0" w:space="0" w:color="auto"/>
            <w:right w:val="none" w:sz="0" w:space="0" w:color="auto"/>
          </w:divBdr>
        </w:div>
        <w:div w:id="1417440947">
          <w:marLeft w:val="0"/>
          <w:marRight w:val="0"/>
          <w:marTop w:val="0"/>
          <w:marBottom w:val="0"/>
          <w:divBdr>
            <w:top w:val="none" w:sz="0" w:space="0" w:color="auto"/>
            <w:left w:val="none" w:sz="0" w:space="0" w:color="auto"/>
            <w:bottom w:val="none" w:sz="0" w:space="0" w:color="auto"/>
            <w:right w:val="none" w:sz="0" w:space="0" w:color="auto"/>
          </w:divBdr>
        </w:div>
        <w:div w:id="25109248">
          <w:marLeft w:val="0"/>
          <w:marRight w:val="0"/>
          <w:marTop w:val="0"/>
          <w:marBottom w:val="0"/>
          <w:divBdr>
            <w:top w:val="none" w:sz="0" w:space="0" w:color="auto"/>
            <w:left w:val="none" w:sz="0" w:space="0" w:color="auto"/>
            <w:bottom w:val="none" w:sz="0" w:space="0" w:color="auto"/>
            <w:right w:val="none" w:sz="0" w:space="0" w:color="auto"/>
          </w:divBdr>
        </w:div>
        <w:div w:id="1506172160">
          <w:marLeft w:val="0"/>
          <w:marRight w:val="0"/>
          <w:marTop w:val="0"/>
          <w:marBottom w:val="0"/>
          <w:divBdr>
            <w:top w:val="none" w:sz="0" w:space="0" w:color="auto"/>
            <w:left w:val="none" w:sz="0" w:space="0" w:color="auto"/>
            <w:bottom w:val="none" w:sz="0" w:space="0" w:color="auto"/>
            <w:right w:val="none" w:sz="0" w:space="0" w:color="auto"/>
          </w:divBdr>
        </w:div>
        <w:div w:id="2042002654">
          <w:marLeft w:val="0"/>
          <w:marRight w:val="0"/>
          <w:marTop w:val="0"/>
          <w:marBottom w:val="0"/>
          <w:divBdr>
            <w:top w:val="none" w:sz="0" w:space="0" w:color="auto"/>
            <w:left w:val="none" w:sz="0" w:space="0" w:color="auto"/>
            <w:bottom w:val="none" w:sz="0" w:space="0" w:color="auto"/>
            <w:right w:val="none" w:sz="0" w:space="0" w:color="auto"/>
          </w:divBdr>
        </w:div>
        <w:div w:id="47267694">
          <w:marLeft w:val="0"/>
          <w:marRight w:val="0"/>
          <w:marTop w:val="0"/>
          <w:marBottom w:val="0"/>
          <w:divBdr>
            <w:top w:val="none" w:sz="0" w:space="0" w:color="auto"/>
            <w:left w:val="none" w:sz="0" w:space="0" w:color="auto"/>
            <w:bottom w:val="none" w:sz="0" w:space="0" w:color="auto"/>
            <w:right w:val="none" w:sz="0" w:space="0" w:color="auto"/>
          </w:divBdr>
        </w:div>
        <w:div w:id="2093771103">
          <w:marLeft w:val="0"/>
          <w:marRight w:val="0"/>
          <w:marTop w:val="0"/>
          <w:marBottom w:val="0"/>
          <w:divBdr>
            <w:top w:val="none" w:sz="0" w:space="0" w:color="auto"/>
            <w:left w:val="none" w:sz="0" w:space="0" w:color="auto"/>
            <w:bottom w:val="none" w:sz="0" w:space="0" w:color="auto"/>
            <w:right w:val="none" w:sz="0" w:space="0" w:color="auto"/>
          </w:divBdr>
        </w:div>
        <w:div w:id="2105221437">
          <w:marLeft w:val="0"/>
          <w:marRight w:val="0"/>
          <w:marTop w:val="0"/>
          <w:marBottom w:val="0"/>
          <w:divBdr>
            <w:top w:val="none" w:sz="0" w:space="0" w:color="auto"/>
            <w:left w:val="none" w:sz="0" w:space="0" w:color="auto"/>
            <w:bottom w:val="none" w:sz="0" w:space="0" w:color="auto"/>
            <w:right w:val="none" w:sz="0" w:space="0" w:color="auto"/>
          </w:divBdr>
        </w:div>
        <w:div w:id="953295279">
          <w:marLeft w:val="0"/>
          <w:marRight w:val="0"/>
          <w:marTop w:val="0"/>
          <w:marBottom w:val="0"/>
          <w:divBdr>
            <w:top w:val="none" w:sz="0" w:space="0" w:color="auto"/>
            <w:left w:val="none" w:sz="0" w:space="0" w:color="auto"/>
            <w:bottom w:val="none" w:sz="0" w:space="0" w:color="auto"/>
            <w:right w:val="none" w:sz="0" w:space="0" w:color="auto"/>
          </w:divBdr>
        </w:div>
        <w:div w:id="1261180846">
          <w:marLeft w:val="0"/>
          <w:marRight w:val="0"/>
          <w:marTop w:val="0"/>
          <w:marBottom w:val="0"/>
          <w:divBdr>
            <w:top w:val="none" w:sz="0" w:space="0" w:color="auto"/>
            <w:left w:val="none" w:sz="0" w:space="0" w:color="auto"/>
            <w:bottom w:val="none" w:sz="0" w:space="0" w:color="auto"/>
            <w:right w:val="none" w:sz="0" w:space="0" w:color="auto"/>
          </w:divBdr>
        </w:div>
        <w:div w:id="1989675409">
          <w:marLeft w:val="0"/>
          <w:marRight w:val="0"/>
          <w:marTop w:val="0"/>
          <w:marBottom w:val="0"/>
          <w:divBdr>
            <w:top w:val="none" w:sz="0" w:space="0" w:color="auto"/>
            <w:left w:val="none" w:sz="0" w:space="0" w:color="auto"/>
            <w:bottom w:val="none" w:sz="0" w:space="0" w:color="auto"/>
            <w:right w:val="none" w:sz="0" w:space="0" w:color="auto"/>
          </w:divBdr>
        </w:div>
        <w:div w:id="349767536">
          <w:marLeft w:val="0"/>
          <w:marRight w:val="0"/>
          <w:marTop w:val="0"/>
          <w:marBottom w:val="0"/>
          <w:divBdr>
            <w:top w:val="none" w:sz="0" w:space="0" w:color="auto"/>
            <w:left w:val="none" w:sz="0" w:space="0" w:color="auto"/>
            <w:bottom w:val="none" w:sz="0" w:space="0" w:color="auto"/>
            <w:right w:val="none" w:sz="0" w:space="0" w:color="auto"/>
          </w:divBdr>
        </w:div>
        <w:div w:id="1301960388">
          <w:marLeft w:val="0"/>
          <w:marRight w:val="0"/>
          <w:marTop w:val="0"/>
          <w:marBottom w:val="0"/>
          <w:divBdr>
            <w:top w:val="none" w:sz="0" w:space="0" w:color="auto"/>
            <w:left w:val="none" w:sz="0" w:space="0" w:color="auto"/>
            <w:bottom w:val="none" w:sz="0" w:space="0" w:color="auto"/>
            <w:right w:val="none" w:sz="0" w:space="0" w:color="auto"/>
          </w:divBdr>
        </w:div>
        <w:div w:id="1186292269">
          <w:marLeft w:val="0"/>
          <w:marRight w:val="0"/>
          <w:marTop w:val="0"/>
          <w:marBottom w:val="0"/>
          <w:divBdr>
            <w:top w:val="none" w:sz="0" w:space="0" w:color="auto"/>
            <w:left w:val="none" w:sz="0" w:space="0" w:color="auto"/>
            <w:bottom w:val="none" w:sz="0" w:space="0" w:color="auto"/>
            <w:right w:val="none" w:sz="0" w:space="0" w:color="auto"/>
          </w:divBdr>
        </w:div>
        <w:div w:id="1838812480">
          <w:marLeft w:val="0"/>
          <w:marRight w:val="0"/>
          <w:marTop w:val="0"/>
          <w:marBottom w:val="0"/>
          <w:divBdr>
            <w:top w:val="none" w:sz="0" w:space="0" w:color="auto"/>
            <w:left w:val="none" w:sz="0" w:space="0" w:color="auto"/>
            <w:bottom w:val="none" w:sz="0" w:space="0" w:color="auto"/>
            <w:right w:val="none" w:sz="0" w:space="0" w:color="auto"/>
          </w:divBdr>
        </w:div>
        <w:div w:id="1558279939">
          <w:marLeft w:val="0"/>
          <w:marRight w:val="0"/>
          <w:marTop w:val="0"/>
          <w:marBottom w:val="0"/>
          <w:divBdr>
            <w:top w:val="none" w:sz="0" w:space="0" w:color="auto"/>
            <w:left w:val="none" w:sz="0" w:space="0" w:color="auto"/>
            <w:bottom w:val="none" w:sz="0" w:space="0" w:color="auto"/>
            <w:right w:val="none" w:sz="0" w:space="0" w:color="auto"/>
          </w:divBdr>
        </w:div>
        <w:div w:id="1200119021">
          <w:marLeft w:val="0"/>
          <w:marRight w:val="0"/>
          <w:marTop w:val="0"/>
          <w:marBottom w:val="0"/>
          <w:divBdr>
            <w:top w:val="none" w:sz="0" w:space="0" w:color="auto"/>
            <w:left w:val="none" w:sz="0" w:space="0" w:color="auto"/>
            <w:bottom w:val="none" w:sz="0" w:space="0" w:color="auto"/>
            <w:right w:val="none" w:sz="0" w:space="0" w:color="auto"/>
          </w:divBdr>
        </w:div>
        <w:div w:id="191766720">
          <w:marLeft w:val="0"/>
          <w:marRight w:val="0"/>
          <w:marTop w:val="0"/>
          <w:marBottom w:val="0"/>
          <w:divBdr>
            <w:top w:val="none" w:sz="0" w:space="0" w:color="auto"/>
            <w:left w:val="none" w:sz="0" w:space="0" w:color="auto"/>
            <w:bottom w:val="none" w:sz="0" w:space="0" w:color="auto"/>
            <w:right w:val="none" w:sz="0" w:space="0" w:color="auto"/>
          </w:divBdr>
        </w:div>
        <w:div w:id="16340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Simanowitz</dc:creator>
  <cp:lastModifiedBy>Amelia</cp:lastModifiedBy>
  <cp:revision>2</cp:revision>
  <cp:lastPrinted>2019-01-15T10:21:00Z</cp:lastPrinted>
  <dcterms:created xsi:type="dcterms:W3CDTF">2019-03-12T23:45:00Z</dcterms:created>
  <dcterms:modified xsi:type="dcterms:W3CDTF">2019-03-12T23:45:00Z</dcterms:modified>
</cp:coreProperties>
</file>